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34B" w:rsidRPr="00005AA4" w:rsidRDefault="00885702" w:rsidP="00885702">
      <w:pPr>
        <w:pStyle w:val="Default"/>
        <w:ind w:left="240" w:hangingChars="100" w:hanging="240"/>
        <w:jc w:val="center"/>
        <w:rPr>
          <w:rFonts w:ascii="ＭＳ ゴシック" w:eastAsia="ＭＳ ゴシック" w:hAnsi="ＭＳ ゴシック"/>
        </w:rPr>
      </w:pPr>
      <w:r>
        <w:rPr>
          <w:rFonts w:asciiTheme="minorEastAsia" w:eastAsiaTheme="minorEastAsia" w:hAnsiTheme="minorEastAsia" w:hint="eastAsia"/>
        </w:rPr>
        <w:t>男性</w:t>
      </w:r>
      <w:r w:rsidR="00CB7D9A">
        <w:rPr>
          <w:rFonts w:asciiTheme="minorEastAsia" w:eastAsiaTheme="minorEastAsia" w:hAnsiTheme="minorEastAsia" w:hint="eastAsia"/>
        </w:rPr>
        <w:t>育児休業等推進</w:t>
      </w:r>
      <w:r>
        <w:rPr>
          <w:rFonts w:asciiTheme="minorEastAsia" w:eastAsiaTheme="minorEastAsia" w:hAnsiTheme="minorEastAsia" w:hint="eastAsia"/>
        </w:rPr>
        <w:t>宣言</w:t>
      </w:r>
      <w:r w:rsidR="00246854">
        <w:rPr>
          <w:rFonts w:asciiTheme="minorEastAsia" w:eastAsiaTheme="minorEastAsia" w:hAnsiTheme="minorEastAsia" w:hint="eastAsia"/>
        </w:rPr>
        <w:t>企業</w:t>
      </w:r>
      <w:r w:rsidR="000D3913">
        <w:rPr>
          <w:rFonts w:asciiTheme="minorEastAsia" w:eastAsiaTheme="minorEastAsia" w:hAnsiTheme="minorEastAsia" w:hint="eastAsia"/>
        </w:rPr>
        <w:t>登録制度実施要領</w:t>
      </w:r>
    </w:p>
    <w:p w:rsidR="00036DFA" w:rsidRPr="007221F5" w:rsidRDefault="00036DFA" w:rsidP="00D23361">
      <w:pPr>
        <w:pStyle w:val="Default"/>
        <w:ind w:left="240" w:hangingChars="100" w:hanging="240"/>
        <w:rPr>
          <w:rFonts w:asciiTheme="minorEastAsia" w:eastAsiaTheme="minorEastAsia" w:hAnsiTheme="minorEastAsia"/>
        </w:rPr>
      </w:pPr>
    </w:p>
    <w:p w:rsidR="00D2780F" w:rsidRPr="007221F5" w:rsidRDefault="007221F5" w:rsidP="00D23361">
      <w:pPr>
        <w:pStyle w:val="Default"/>
        <w:ind w:left="240" w:hangingChars="100" w:hanging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180AE4">
        <w:rPr>
          <w:rFonts w:asciiTheme="minorEastAsia" w:eastAsiaTheme="minorEastAsia" w:hAnsiTheme="minorEastAsia" w:hint="eastAsia"/>
        </w:rPr>
        <w:t>（趣旨</w:t>
      </w:r>
      <w:r w:rsidR="00D2780F" w:rsidRPr="00156056">
        <w:rPr>
          <w:rFonts w:asciiTheme="minorEastAsia" w:eastAsiaTheme="minorEastAsia" w:hAnsiTheme="minorEastAsia" w:hint="eastAsia"/>
        </w:rPr>
        <w:t>）</w:t>
      </w:r>
    </w:p>
    <w:p w:rsidR="00885702" w:rsidRDefault="00D2780F" w:rsidP="00246854">
      <w:pPr>
        <w:pStyle w:val="Default"/>
        <w:ind w:left="240" w:hangingChars="100" w:hanging="240"/>
        <w:jc w:val="both"/>
        <w:rPr>
          <w:rFonts w:asciiTheme="minorEastAsia" w:eastAsiaTheme="minorEastAsia" w:hAnsiTheme="minorEastAsia"/>
        </w:rPr>
      </w:pPr>
      <w:r w:rsidRPr="007221F5">
        <w:rPr>
          <w:rFonts w:asciiTheme="minorEastAsia" w:eastAsiaTheme="minorEastAsia" w:hAnsiTheme="minorEastAsia" w:hint="eastAsia"/>
        </w:rPr>
        <w:t xml:space="preserve">第１条　</w:t>
      </w:r>
      <w:r w:rsidR="00246854">
        <w:rPr>
          <w:rFonts w:asciiTheme="minorEastAsia" w:eastAsiaTheme="minorEastAsia" w:hAnsiTheme="minorEastAsia" w:hint="eastAsia"/>
        </w:rPr>
        <w:t>この要領</w:t>
      </w:r>
      <w:r w:rsidR="00CB7D9A">
        <w:rPr>
          <w:rFonts w:asciiTheme="minorEastAsia" w:eastAsiaTheme="minorEastAsia" w:hAnsiTheme="minorEastAsia" w:hint="eastAsia"/>
        </w:rPr>
        <w:t>は、男性の育児のための休業・休暇（以下「男性育児休業等」という。）の普及のために実施する男性育児休業等</w:t>
      </w:r>
      <w:r w:rsidR="00246854">
        <w:rPr>
          <w:rFonts w:asciiTheme="minorEastAsia" w:eastAsiaTheme="minorEastAsia" w:hAnsiTheme="minorEastAsia" w:hint="eastAsia"/>
        </w:rPr>
        <w:t>推進宣言企業登録制度（以下「宣言企業登録制度」という。）について</w:t>
      </w:r>
      <w:r w:rsidR="00885702">
        <w:rPr>
          <w:rFonts w:asciiTheme="minorEastAsia" w:eastAsiaTheme="minorEastAsia" w:hAnsiTheme="minorEastAsia" w:hint="eastAsia"/>
        </w:rPr>
        <w:t>必要な事項を定める。</w:t>
      </w:r>
    </w:p>
    <w:p w:rsidR="0062676B" w:rsidRDefault="00180AE4" w:rsidP="00246854">
      <w:pPr>
        <w:pStyle w:val="Default"/>
        <w:ind w:left="240" w:hangingChars="100" w:hanging="24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　この事業により、</w:t>
      </w:r>
      <w:r w:rsidR="00CB7D9A">
        <w:rPr>
          <w:rFonts w:asciiTheme="minorEastAsia" w:eastAsiaTheme="minorEastAsia" w:hAnsiTheme="minorEastAsia" w:hint="eastAsia"/>
        </w:rPr>
        <w:t>男性育児休業等の取得を</w:t>
      </w:r>
      <w:r w:rsidR="00885702">
        <w:rPr>
          <w:rFonts w:asciiTheme="minorEastAsia" w:eastAsiaTheme="minorEastAsia" w:hAnsiTheme="minorEastAsia" w:hint="eastAsia"/>
        </w:rPr>
        <w:t>推進する企業や団体等（以下「企業等」という。）を「男性</w:t>
      </w:r>
      <w:r w:rsidR="00CB7D9A">
        <w:rPr>
          <w:rFonts w:asciiTheme="minorEastAsia" w:eastAsiaTheme="minorEastAsia" w:hAnsiTheme="minorEastAsia" w:hint="eastAsia"/>
        </w:rPr>
        <w:t>育児休業等</w:t>
      </w:r>
      <w:r w:rsidR="00885702">
        <w:rPr>
          <w:rFonts w:asciiTheme="minorEastAsia" w:eastAsiaTheme="minorEastAsia" w:hAnsiTheme="minorEastAsia" w:hint="eastAsia"/>
        </w:rPr>
        <w:t>推進宣言企業」（以下「宣言企業」という。）として登録し、広く発信することにより、男性</w:t>
      </w:r>
      <w:r w:rsidR="00CB7D9A">
        <w:rPr>
          <w:rFonts w:asciiTheme="minorEastAsia" w:eastAsiaTheme="minorEastAsia" w:hAnsiTheme="minorEastAsia" w:hint="eastAsia"/>
        </w:rPr>
        <w:t>育児休業等</w:t>
      </w:r>
      <w:r>
        <w:rPr>
          <w:rFonts w:asciiTheme="minorEastAsia" w:eastAsiaTheme="minorEastAsia" w:hAnsiTheme="minorEastAsia" w:hint="eastAsia"/>
        </w:rPr>
        <w:t>の</w:t>
      </w:r>
      <w:r w:rsidR="00885702">
        <w:rPr>
          <w:rFonts w:asciiTheme="minorEastAsia" w:eastAsiaTheme="minorEastAsia" w:hAnsiTheme="minorEastAsia" w:hint="eastAsia"/>
        </w:rPr>
        <w:t>取得</w:t>
      </w:r>
      <w:r>
        <w:rPr>
          <w:rFonts w:asciiTheme="minorEastAsia" w:eastAsiaTheme="minorEastAsia" w:hAnsiTheme="minorEastAsia" w:hint="eastAsia"/>
        </w:rPr>
        <w:t>を</w:t>
      </w:r>
      <w:r w:rsidR="00885702">
        <w:rPr>
          <w:rFonts w:asciiTheme="minorEastAsia" w:eastAsiaTheme="minorEastAsia" w:hAnsiTheme="minorEastAsia" w:hint="eastAsia"/>
        </w:rPr>
        <w:t>促進</w:t>
      </w:r>
      <w:r>
        <w:rPr>
          <w:rFonts w:asciiTheme="minorEastAsia" w:eastAsiaTheme="minorEastAsia" w:hAnsiTheme="minorEastAsia" w:hint="eastAsia"/>
        </w:rPr>
        <w:t>し、もって</w:t>
      </w:r>
      <w:r w:rsidR="00885702">
        <w:rPr>
          <w:rFonts w:asciiTheme="minorEastAsia" w:eastAsiaTheme="minorEastAsia" w:hAnsiTheme="minorEastAsia" w:hint="eastAsia"/>
        </w:rPr>
        <w:t>、男女がいきいきと働く職場環境づくりを促す。</w:t>
      </w:r>
    </w:p>
    <w:p w:rsidR="00885702" w:rsidRPr="00180AE4" w:rsidRDefault="00885702" w:rsidP="00D23361">
      <w:pPr>
        <w:pStyle w:val="Default"/>
        <w:ind w:left="240" w:hangingChars="100" w:hanging="240"/>
        <w:rPr>
          <w:rFonts w:asciiTheme="minorEastAsia" w:eastAsiaTheme="minorEastAsia" w:hAnsiTheme="minorEastAsia"/>
        </w:rPr>
      </w:pPr>
    </w:p>
    <w:p w:rsidR="00885702" w:rsidRDefault="00246854" w:rsidP="00D23361">
      <w:pPr>
        <w:pStyle w:val="Default"/>
        <w:ind w:left="240" w:hangingChars="10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（対象</w:t>
      </w:r>
      <w:r w:rsidR="00885702">
        <w:rPr>
          <w:rFonts w:asciiTheme="minorEastAsia" w:eastAsiaTheme="minorEastAsia" w:hAnsiTheme="minorEastAsia" w:hint="eastAsia"/>
        </w:rPr>
        <w:t>）</w:t>
      </w:r>
    </w:p>
    <w:p w:rsidR="00885702" w:rsidRDefault="00180AE4" w:rsidP="00246854">
      <w:pPr>
        <w:pStyle w:val="Default"/>
        <w:ind w:left="240" w:hangingChars="100" w:hanging="24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第２</w:t>
      </w:r>
      <w:r w:rsidR="00885702">
        <w:rPr>
          <w:rFonts w:asciiTheme="minorEastAsia" w:eastAsiaTheme="minorEastAsia" w:hAnsiTheme="minorEastAsia" w:hint="eastAsia"/>
        </w:rPr>
        <w:t xml:space="preserve">条　</w:t>
      </w:r>
      <w:r w:rsidR="00246854">
        <w:rPr>
          <w:rFonts w:asciiTheme="minorEastAsia" w:eastAsiaTheme="minorEastAsia" w:hAnsiTheme="minorEastAsia" w:hint="eastAsia"/>
        </w:rPr>
        <w:t>宣言企業登録制度</w:t>
      </w:r>
      <w:r>
        <w:rPr>
          <w:rFonts w:asciiTheme="minorEastAsia" w:eastAsiaTheme="minorEastAsia" w:hAnsiTheme="minorEastAsia" w:hint="eastAsia"/>
        </w:rPr>
        <w:t>の対象となる企業等は、県内に活動拠点を有する企業、事業所、</w:t>
      </w:r>
      <w:r w:rsidR="00885702">
        <w:rPr>
          <w:rFonts w:asciiTheme="minorEastAsia" w:eastAsiaTheme="minorEastAsia" w:hAnsiTheme="minorEastAsia" w:hint="eastAsia"/>
        </w:rPr>
        <w:t>団体等とする。</w:t>
      </w:r>
    </w:p>
    <w:p w:rsidR="00885702" w:rsidRDefault="002007B5" w:rsidP="00246854">
      <w:pPr>
        <w:pStyle w:val="Default"/>
        <w:ind w:left="240" w:hangingChars="100" w:hanging="24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　次の各号のいずれかに該当する場合は対象としない。</w:t>
      </w:r>
    </w:p>
    <w:p w:rsidR="0062676B" w:rsidRPr="007221F5" w:rsidRDefault="0062676B" w:rsidP="00180AE4">
      <w:pPr>
        <w:pStyle w:val="Default"/>
        <w:ind w:left="720" w:hangingChars="300" w:hanging="720"/>
        <w:jc w:val="both"/>
        <w:rPr>
          <w:rFonts w:asciiTheme="minorEastAsia" w:eastAsiaTheme="minorEastAsia" w:hAnsiTheme="minorEastAsia"/>
        </w:rPr>
      </w:pPr>
      <w:r w:rsidRPr="007221F5">
        <w:rPr>
          <w:rFonts w:asciiTheme="minorEastAsia" w:eastAsiaTheme="minorEastAsia" w:hAnsiTheme="minorEastAsia" w:hint="eastAsia"/>
        </w:rPr>
        <w:t>（１）</w:t>
      </w:r>
      <w:r w:rsidR="000D3913">
        <w:rPr>
          <w:rFonts w:asciiTheme="minorEastAsia" w:eastAsiaTheme="minorEastAsia" w:hAnsiTheme="minorEastAsia" w:hint="eastAsia"/>
        </w:rPr>
        <w:t xml:space="preserve">　</w:t>
      </w:r>
      <w:r w:rsidR="00E50C5F">
        <w:rPr>
          <w:rFonts w:asciiTheme="minorEastAsia" w:eastAsiaTheme="minorEastAsia" w:hAnsiTheme="minorEastAsia" w:hint="eastAsia"/>
        </w:rPr>
        <w:t>役員等が暴力団員であると認められる場合又は暴力団員が経営に</w:t>
      </w:r>
      <w:r w:rsidR="001D4231">
        <w:rPr>
          <w:rFonts w:asciiTheme="minorEastAsia" w:eastAsiaTheme="minorEastAsia" w:hAnsiTheme="minorEastAsia" w:hint="eastAsia"/>
        </w:rPr>
        <w:t>実質的に</w:t>
      </w:r>
      <w:r w:rsidR="00E50C5F">
        <w:rPr>
          <w:rFonts w:asciiTheme="minorEastAsia" w:eastAsiaTheme="minorEastAsia" w:hAnsiTheme="minorEastAsia" w:hint="eastAsia"/>
        </w:rPr>
        <w:t>関与していると認められる場合</w:t>
      </w:r>
    </w:p>
    <w:p w:rsidR="002007B5" w:rsidRDefault="0062676B" w:rsidP="002007B5">
      <w:pPr>
        <w:pStyle w:val="Default"/>
        <w:ind w:left="720" w:hangingChars="300" w:hanging="720"/>
        <w:jc w:val="both"/>
        <w:rPr>
          <w:rFonts w:hAnsi="ＭＳ 明朝" w:cs="メイリオ"/>
        </w:rPr>
      </w:pPr>
      <w:r w:rsidRPr="007221F5">
        <w:rPr>
          <w:rFonts w:asciiTheme="minorEastAsia" w:eastAsiaTheme="minorEastAsia" w:hAnsiTheme="minorEastAsia" w:hint="eastAsia"/>
        </w:rPr>
        <w:t>（</w:t>
      </w:r>
      <w:r w:rsidR="00180AE4">
        <w:rPr>
          <w:rFonts w:asciiTheme="minorEastAsia" w:eastAsiaTheme="minorEastAsia" w:hAnsiTheme="minorEastAsia" w:hint="eastAsia"/>
        </w:rPr>
        <w:t>２</w:t>
      </w:r>
      <w:r w:rsidRPr="007221F5">
        <w:rPr>
          <w:rFonts w:asciiTheme="minorEastAsia" w:eastAsiaTheme="minorEastAsia" w:hAnsiTheme="minorEastAsia" w:hint="eastAsia"/>
        </w:rPr>
        <w:t>）</w:t>
      </w:r>
      <w:r w:rsidR="000D3913">
        <w:rPr>
          <w:rFonts w:asciiTheme="minorEastAsia" w:eastAsiaTheme="minorEastAsia" w:hAnsiTheme="minorEastAsia" w:hint="eastAsia"/>
        </w:rPr>
        <w:t xml:space="preserve">　</w:t>
      </w:r>
      <w:r w:rsidR="00E50C5F">
        <w:rPr>
          <w:rFonts w:hAnsi="ＭＳ 明朝" w:cs="メイリオ" w:hint="eastAsia"/>
        </w:rPr>
        <w:t>宗教活動や政治活動を主たる目的とする場合</w:t>
      </w:r>
    </w:p>
    <w:p w:rsidR="00885702" w:rsidRDefault="002007B5" w:rsidP="002007B5">
      <w:pPr>
        <w:pStyle w:val="Default"/>
        <w:ind w:left="720" w:hangingChars="300" w:hanging="720"/>
        <w:jc w:val="both"/>
        <w:rPr>
          <w:rFonts w:hAnsi="ＭＳ 明朝" w:cs="メイリオ"/>
        </w:rPr>
      </w:pPr>
      <w:r>
        <w:rPr>
          <w:rFonts w:hAnsi="ＭＳ 明朝" w:cs="メイリオ" w:hint="eastAsia"/>
        </w:rPr>
        <w:t>（３</w:t>
      </w:r>
      <w:r w:rsidR="00885702">
        <w:rPr>
          <w:rFonts w:hAnsi="ＭＳ 明朝" w:cs="メイリオ" w:hint="eastAsia"/>
        </w:rPr>
        <w:t>）</w:t>
      </w:r>
      <w:r w:rsidR="000D3913">
        <w:rPr>
          <w:rFonts w:hAnsi="ＭＳ 明朝" w:cs="メイリオ" w:hint="eastAsia"/>
        </w:rPr>
        <w:t xml:space="preserve">　</w:t>
      </w:r>
      <w:r w:rsidR="00E50C5F">
        <w:rPr>
          <w:rFonts w:hAnsi="ＭＳ 明朝" w:cs="メイリオ" w:hint="eastAsia"/>
        </w:rPr>
        <w:t>労働関係の関係法令の重大な違反がある場合</w:t>
      </w:r>
    </w:p>
    <w:p w:rsidR="00E50C5F" w:rsidRDefault="00E50C5F" w:rsidP="002007B5">
      <w:pPr>
        <w:pStyle w:val="Default"/>
        <w:ind w:left="720" w:hangingChars="300" w:hanging="720"/>
        <w:jc w:val="both"/>
        <w:rPr>
          <w:rFonts w:hAnsi="ＭＳ 明朝" w:cs="メイリオ"/>
        </w:rPr>
      </w:pPr>
      <w:r>
        <w:rPr>
          <w:rFonts w:hAnsi="ＭＳ 明朝" w:cs="メイリオ" w:hint="eastAsia"/>
        </w:rPr>
        <w:t>（４）　その他「宣言企業」として県がふさわしくないと判断した場合</w:t>
      </w:r>
    </w:p>
    <w:p w:rsidR="00180AE4" w:rsidRDefault="00180AE4" w:rsidP="00D23361">
      <w:pPr>
        <w:pStyle w:val="Default"/>
        <w:ind w:left="240" w:hangingChars="100" w:hanging="240"/>
        <w:rPr>
          <w:rFonts w:asciiTheme="minorEastAsia" w:eastAsiaTheme="minorEastAsia" w:hAnsiTheme="minorEastAsia"/>
        </w:rPr>
      </w:pPr>
    </w:p>
    <w:p w:rsidR="00D2780F" w:rsidRPr="00885702" w:rsidRDefault="007221F5" w:rsidP="00D23361">
      <w:pPr>
        <w:pStyle w:val="Default"/>
        <w:ind w:left="240" w:hangingChars="100" w:hanging="240"/>
        <w:rPr>
          <w:rFonts w:asciiTheme="majorEastAsia" w:eastAsiaTheme="majorEastAsia" w:hAnsiTheme="majorEastAsia"/>
          <w:color w:val="auto"/>
        </w:rPr>
      </w:pPr>
      <w:r w:rsidRPr="00156056">
        <w:rPr>
          <w:rFonts w:asciiTheme="minorEastAsia" w:eastAsiaTheme="minorEastAsia" w:hAnsiTheme="minorEastAsia" w:hint="eastAsia"/>
        </w:rPr>
        <w:t xml:space="preserve">　</w:t>
      </w:r>
      <w:r w:rsidR="00BB3E69" w:rsidRPr="00156056">
        <w:rPr>
          <w:rFonts w:asciiTheme="minorEastAsia" w:eastAsiaTheme="minorEastAsia" w:hAnsiTheme="minorEastAsia" w:hint="eastAsia"/>
        </w:rPr>
        <w:t>（</w:t>
      </w:r>
      <w:r w:rsidR="00885702" w:rsidRPr="00156056">
        <w:rPr>
          <w:rFonts w:asciiTheme="minorEastAsia" w:eastAsiaTheme="minorEastAsia" w:hAnsiTheme="minorEastAsia" w:hint="eastAsia"/>
        </w:rPr>
        <w:t>募集及び応募方法</w:t>
      </w:r>
      <w:r w:rsidR="00BB3E69" w:rsidRPr="00885702">
        <w:rPr>
          <w:rFonts w:asciiTheme="majorEastAsia" w:eastAsiaTheme="majorEastAsia" w:hAnsiTheme="majorEastAsia" w:hint="eastAsia"/>
          <w:color w:val="auto"/>
        </w:rPr>
        <w:t>）</w:t>
      </w:r>
    </w:p>
    <w:p w:rsidR="00885702" w:rsidRPr="00885702" w:rsidRDefault="00156056" w:rsidP="00246854">
      <w:pPr>
        <w:pStyle w:val="Default"/>
        <w:ind w:left="240" w:hangingChars="100" w:hanging="240"/>
        <w:jc w:val="both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第</w:t>
      </w:r>
      <w:r w:rsidR="00180AE4">
        <w:rPr>
          <w:rFonts w:asciiTheme="minorEastAsia" w:eastAsiaTheme="minorEastAsia" w:hAnsiTheme="minorEastAsia" w:hint="eastAsia"/>
          <w:color w:val="auto"/>
        </w:rPr>
        <w:t>３</w:t>
      </w:r>
      <w:r w:rsidR="00D2780F" w:rsidRPr="00885702">
        <w:rPr>
          <w:rFonts w:asciiTheme="minorEastAsia" w:eastAsiaTheme="minorEastAsia" w:hAnsiTheme="minorEastAsia" w:hint="eastAsia"/>
          <w:color w:val="auto"/>
        </w:rPr>
        <w:t xml:space="preserve">条　</w:t>
      </w:r>
      <w:r w:rsidR="00885702" w:rsidRPr="00885702">
        <w:rPr>
          <w:rFonts w:asciiTheme="minorEastAsia" w:eastAsiaTheme="minorEastAsia" w:hAnsiTheme="minorEastAsia" w:hint="eastAsia"/>
          <w:color w:val="auto"/>
        </w:rPr>
        <w:t>県は、埼玉版</w:t>
      </w:r>
      <w:r w:rsidR="00E41192">
        <w:rPr>
          <w:rFonts w:asciiTheme="minorEastAsia" w:eastAsiaTheme="minorEastAsia" w:hAnsiTheme="minorEastAsia" w:hint="eastAsia"/>
          <w:color w:val="auto"/>
        </w:rPr>
        <w:t>働き方改革ポータル</w:t>
      </w:r>
      <w:r w:rsidR="00885702" w:rsidRPr="00885702">
        <w:rPr>
          <w:rFonts w:asciiTheme="minorEastAsia" w:eastAsiaTheme="minorEastAsia" w:hAnsiTheme="minorEastAsia" w:hint="eastAsia"/>
          <w:color w:val="auto"/>
        </w:rPr>
        <w:t>サイト（以下「サイト」という。）等で宣言企業を広く募集する。</w:t>
      </w:r>
      <w:r w:rsidR="0078741E">
        <w:rPr>
          <w:rFonts w:asciiTheme="minorEastAsia" w:eastAsiaTheme="minorEastAsia" w:hAnsiTheme="minorEastAsia" w:hint="eastAsia"/>
          <w:color w:val="auto"/>
        </w:rPr>
        <w:t>また、埼玉県公労使会議の構成団体等と連携して、宣言企業</w:t>
      </w:r>
      <w:r w:rsidR="00246854">
        <w:rPr>
          <w:rFonts w:asciiTheme="minorEastAsia" w:eastAsiaTheme="minorEastAsia" w:hAnsiTheme="minorEastAsia" w:hint="eastAsia"/>
          <w:color w:val="auto"/>
        </w:rPr>
        <w:t>登録</w:t>
      </w:r>
      <w:r w:rsidR="0078741E">
        <w:rPr>
          <w:rFonts w:asciiTheme="minorEastAsia" w:eastAsiaTheme="minorEastAsia" w:hAnsiTheme="minorEastAsia" w:hint="eastAsia"/>
          <w:color w:val="auto"/>
        </w:rPr>
        <w:t>制度を周知する。</w:t>
      </w:r>
    </w:p>
    <w:p w:rsidR="00D2780F" w:rsidRDefault="00885702" w:rsidP="00246854">
      <w:pPr>
        <w:pStyle w:val="Default"/>
        <w:ind w:left="240" w:hangingChars="100" w:hanging="240"/>
        <w:jc w:val="both"/>
        <w:rPr>
          <w:rFonts w:asciiTheme="minorEastAsia" w:eastAsiaTheme="minorEastAsia" w:hAnsiTheme="minorEastAsia"/>
          <w:color w:val="auto"/>
        </w:rPr>
      </w:pPr>
      <w:r w:rsidRPr="00885702">
        <w:rPr>
          <w:rFonts w:asciiTheme="minorEastAsia" w:eastAsiaTheme="minorEastAsia" w:hAnsiTheme="minorEastAsia" w:hint="eastAsia"/>
          <w:color w:val="auto"/>
        </w:rPr>
        <w:t>２　宣言企業になることを希望する企業等は、</w:t>
      </w:r>
      <w:r w:rsidR="00246854">
        <w:rPr>
          <w:rFonts w:asciiTheme="minorEastAsia" w:eastAsiaTheme="minorEastAsia" w:hAnsiTheme="minorEastAsia" w:hint="eastAsia"/>
          <w:color w:val="auto"/>
        </w:rPr>
        <w:t>サイトの応募フォームから県に申込みを行うか、様式第１号の「男性育児休業等</w:t>
      </w:r>
      <w:r w:rsidRPr="00885702">
        <w:rPr>
          <w:rFonts w:asciiTheme="minorEastAsia" w:eastAsiaTheme="minorEastAsia" w:hAnsiTheme="minorEastAsia" w:hint="eastAsia"/>
          <w:color w:val="auto"/>
        </w:rPr>
        <w:t>推進宣言」を県に提出する。</w:t>
      </w:r>
    </w:p>
    <w:p w:rsidR="00156056" w:rsidRDefault="00CB7D9A" w:rsidP="00D23361">
      <w:pPr>
        <w:pStyle w:val="Default"/>
        <w:ind w:left="240" w:hangingChars="100" w:hanging="240"/>
        <w:rPr>
          <w:rFonts w:asciiTheme="minorEastAsia" w:eastAsiaTheme="minorEastAsia" w:hAnsiTheme="minorEastAsia"/>
          <w:color w:val="auto"/>
        </w:rPr>
      </w:pPr>
      <w:r w:rsidRPr="00246854">
        <w:rPr>
          <w:rFonts w:asciiTheme="minorEastAsia" w:eastAsiaTheme="minorEastAsia" w:hAnsiTheme="minorEastAsia" w:hint="eastAsia"/>
          <w:color w:val="auto"/>
        </w:rPr>
        <w:t>３　申込受付は令和２年</w:t>
      </w:r>
      <w:r w:rsidR="00156056" w:rsidRPr="00246854">
        <w:rPr>
          <w:rFonts w:asciiTheme="minorEastAsia" w:eastAsiaTheme="minorEastAsia" w:hAnsiTheme="minorEastAsia" w:hint="eastAsia"/>
          <w:color w:val="auto"/>
        </w:rPr>
        <w:t>４月</w:t>
      </w:r>
      <w:r w:rsidR="00E50C5F">
        <w:rPr>
          <w:rFonts w:asciiTheme="minorEastAsia" w:eastAsiaTheme="minorEastAsia" w:hAnsiTheme="minorEastAsia" w:hint="eastAsia"/>
          <w:color w:val="auto"/>
        </w:rPr>
        <w:t>１日以降</w:t>
      </w:r>
      <w:r w:rsidR="00180AE4">
        <w:rPr>
          <w:rFonts w:asciiTheme="minorEastAsia" w:eastAsiaTheme="minorEastAsia" w:hAnsiTheme="minorEastAsia" w:hint="eastAsia"/>
          <w:color w:val="auto"/>
        </w:rPr>
        <w:t>の別に定める日</w:t>
      </w:r>
      <w:r w:rsidR="00156056" w:rsidRPr="00246854">
        <w:rPr>
          <w:rFonts w:asciiTheme="minorEastAsia" w:eastAsiaTheme="minorEastAsia" w:hAnsiTheme="minorEastAsia" w:hint="eastAsia"/>
          <w:color w:val="auto"/>
        </w:rPr>
        <w:t>からとする。</w:t>
      </w:r>
    </w:p>
    <w:p w:rsidR="00885702" w:rsidRPr="00E50C5F" w:rsidRDefault="00885702" w:rsidP="00D23361">
      <w:pPr>
        <w:pStyle w:val="Default"/>
        <w:ind w:left="240" w:hangingChars="100" w:hanging="240"/>
        <w:rPr>
          <w:rFonts w:asciiTheme="minorEastAsia" w:eastAsiaTheme="minorEastAsia" w:hAnsiTheme="minorEastAsia"/>
          <w:color w:val="auto"/>
        </w:rPr>
      </w:pPr>
    </w:p>
    <w:p w:rsidR="00885702" w:rsidRDefault="00156056" w:rsidP="00D23361">
      <w:pPr>
        <w:pStyle w:val="Default"/>
        <w:ind w:left="240" w:hangingChars="100" w:hanging="240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</w:t>
      </w:r>
      <w:r w:rsidR="00885702">
        <w:rPr>
          <w:rFonts w:asciiTheme="minorEastAsia" w:eastAsiaTheme="minorEastAsia" w:hAnsiTheme="minorEastAsia" w:hint="eastAsia"/>
          <w:color w:val="auto"/>
        </w:rPr>
        <w:t>（登録）</w:t>
      </w:r>
    </w:p>
    <w:p w:rsidR="00885702" w:rsidRDefault="00180AE4" w:rsidP="00246854">
      <w:pPr>
        <w:pStyle w:val="Default"/>
        <w:ind w:left="240" w:hangingChars="100" w:hanging="240"/>
        <w:jc w:val="both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第４</w:t>
      </w:r>
      <w:r w:rsidR="00885702">
        <w:rPr>
          <w:rFonts w:asciiTheme="minorEastAsia" w:eastAsiaTheme="minorEastAsia" w:hAnsiTheme="minorEastAsia" w:hint="eastAsia"/>
          <w:color w:val="auto"/>
        </w:rPr>
        <w:t>条　県は、宣言内容を確認し、</w:t>
      </w:r>
      <w:r w:rsidR="00E50C5F">
        <w:rPr>
          <w:rFonts w:asciiTheme="minorEastAsia" w:eastAsiaTheme="minorEastAsia" w:hAnsiTheme="minorEastAsia" w:hint="eastAsia"/>
          <w:color w:val="auto"/>
        </w:rPr>
        <w:t>その内容が</w:t>
      </w:r>
      <w:r w:rsidR="00246854">
        <w:rPr>
          <w:rFonts w:asciiTheme="minorEastAsia" w:eastAsiaTheme="minorEastAsia" w:hAnsiTheme="minorEastAsia" w:hint="eastAsia"/>
        </w:rPr>
        <w:t>宣言企業登録制度</w:t>
      </w:r>
      <w:r w:rsidR="00CB7D9A">
        <w:rPr>
          <w:rFonts w:asciiTheme="minorEastAsia" w:eastAsiaTheme="minorEastAsia" w:hAnsiTheme="minorEastAsia" w:hint="eastAsia"/>
          <w:color w:val="auto"/>
        </w:rPr>
        <w:t>の趣旨に合致しない</w:t>
      </w:r>
      <w:r w:rsidR="00E50C5F">
        <w:rPr>
          <w:rFonts w:asciiTheme="minorEastAsia" w:eastAsiaTheme="minorEastAsia" w:hAnsiTheme="minorEastAsia" w:hint="eastAsia"/>
          <w:color w:val="auto"/>
        </w:rPr>
        <w:t>場合を除き、申込みのあった企業</w:t>
      </w:r>
      <w:r w:rsidR="00885702">
        <w:rPr>
          <w:rFonts w:asciiTheme="minorEastAsia" w:eastAsiaTheme="minorEastAsia" w:hAnsiTheme="minorEastAsia" w:hint="eastAsia"/>
          <w:color w:val="auto"/>
        </w:rPr>
        <w:t>等を宣言企業として登録する。</w:t>
      </w:r>
    </w:p>
    <w:p w:rsidR="00885702" w:rsidRDefault="00885702" w:rsidP="00246854">
      <w:pPr>
        <w:pStyle w:val="Default"/>
        <w:ind w:left="240" w:hangingChars="100" w:hanging="240"/>
        <w:jc w:val="both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２　県は、サイトに宣言企業の取組内容を掲載する。また、宣言企業にポスター等を交付する。</w:t>
      </w:r>
    </w:p>
    <w:p w:rsidR="0078741E" w:rsidRDefault="0078741E" w:rsidP="00246854">
      <w:pPr>
        <w:pStyle w:val="Default"/>
        <w:ind w:left="240" w:hangingChars="100" w:hanging="240"/>
        <w:jc w:val="both"/>
        <w:rPr>
          <w:rFonts w:asciiTheme="minorEastAsia" w:eastAsiaTheme="minorEastAsia" w:hAnsiTheme="minorEastAsia"/>
          <w:color w:val="auto"/>
        </w:rPr>
      </w:pPr>
    </w:p>
    <w:p w:rsidR="00246854" w:rsidRDefault="00246854" w:rsidP="00246854">
      <w:pPr>
        <w:pStyle w:val="Default"/>
        <w:ind w:left="240" w:hangingChars="100" w:hanging="240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lastRenderedPageBreak/>
        <w:t xml:space="preserve">　（取組状況の確認）</w:t>
      </w:r>
    </w:p>
    <w:p w:rsidR="00246854" w:rsidRDefault="00180AE4" w:rsidP="00246854">
      <w:pPr>
        <w:pStyle w:val="Default"/>
        <w:ind w:left="240" w:hangingChars="100" w:hanging="240"/>
        <w:jc w:val="both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第５</w:t>
      </w:r>
      <w:r w:rsidR="00246854">
        <w:rPr>
          <w:rFonts w:asciiTheme="minorEastAsia" w:eastAsiaTheme="minorEastAsia" w:hAnsiTheme="minorEastAsia" w:hint="eastAsia"/>
          <w:color w:val="auto"/>
        </w:rPr>
        <w:t>条　県は、必要に応じて、宣言企業の取組について、調査や確認をすることができる。</w:t>
      </w:r>
    </w:p>
    <w:p w:rsidR="00246854" w:rsidRPr="00180AE4" w:rsidRDefault="00246854" w:rsidP="00246854">
      <w:pPr>
        <w:pStyle w:val="Default"/>
        <w:ind w:left="240" w:hangingChars="100" w:hanging="240"/>
        <w:jc w:val="both"/>
        <w:rPr>
          <w:rFonts w:asciiTheme="minorEastAsia" w:eastAsiaTheme="minorEastAsia" w:hAnsiTheme="minorEastAsia"/>
          <w:color w:val="auto"/>
        </w:rPr>
      </w:pPr>
    </w:p>
    <w:p w:rsidR="0078741E" w:rsidRDefault="00156056" w:rsidP="00246854">
      <w:pPr>
        <w:pStyle w:val="Default"/>
        <w:ind w:left="240" w:hangingChars="100" w:hanging="240"/>
        <w:jc w:val="both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</w:t>
      </w:r>
      <w:r w:rsidR="0078741E">
        <w:rPr>
          <w:rFonts w:asciiTheme="minorEastAsia" w:eastAsiaTheme="minorEastAsia" w:hAnsiTheme="minorEastAsia" w:hint="eastAsia"/>
          <w:color w:val="auto"/>
        </w:rPr>
        <w:t>（登録の</w:t>
      </w:r>
      <w:r w:rsidR="0078741E" w:rsidRPr="00156056">
        <w:rPr>
          <w:rFonts w:asciiTheme="minorEastAsia" w:eastAsiaTheme="minorEastAsia" w:hAnsiTheme="minorEastAsia" w:hint="eastAsia"/>
          <w:color w:val="auto"/>
        </w:rPr>
        <w:t>取消し</w:t>
      </w:r>
      <w:r w:rsidR="0078741E">
        <w:rPr>
          <w:rFonts w:asciiTheme="minorEastAsia" w:eastAsiaTheme="minorEastAsia" w:hAnsiTheme="minorEastAsia" w:hint="eastAsia"/>
          <w:color w:val="auto"/>
        </w:rPr>
        <w:t>）</w:t>
      </w:r>
    </w:p>
    <w:p w:rsidR="0078741E" w:rsidRDefault="00180AE4" w:rsidP="00246854">
      <w:pPr>
        <w:pStyle w:val="Default"/>
        <w:ind w:left="240" w:hangingChars="100" w:hanging="240"/>
        <w:jc w:val="both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第６</w:t>
      </w:r>
      <w:r w:rsidR="0078741E">
        <w:rPr>
          <w:rFonts w:asciiTheme="minorEastAsia" w:eastAsiaTheme="minorEastAsia" w:hAnsiTheme="minorEastAsia" w:hint="eastAsia"/>
          <w:color w:val="auto"/>
        </w:rPr>
        <w:t>条　県は、登録した宣言企業について、第</w:t>
      </w:r>
      <w:r>
        <w:rPr>
          <w:rFonts w:asciiTheme="minorEastAsia" w:eastAsiaTheme="minorEastAsia" w:hAnsiTheme="minorEastAsia" w:hint="eastAsia"/>
          <w:color w:val="auto"/>
        </w:rPr>
        <w:t>２</w:t>
      </w:r>
      <w:r w:rsidR="0078741E">
        <w:rPr>
          <w:rFonts w:asciiTheme="minorEastAsia" w:eastAsiaTheme="minorEastAsia" w:hAnsiTheme="minorEastAsia" w:hint="eastAsia"/>
          <w:color w:val="auto"/>
        </w:rPr>
        <w:t>条第２項に該当することが認められた場合</w:t>
      </w:r>
      <w:r w:rsidR="00E50C5F">
        <w:rPr>
          <w:rFonts w:asciiTheme="minorEastAsia" w:eastAsiaTheme="minorEastAsia" w:hAnsiTheme="minorEastAsia" w:hint="eastAsia"/>
          <w:color w:val="auto"/>
        </w:rPr>
        <w:t>は、</w:t>
      </w:r>
      <w:r w:rsidR="0078741E">
        <w:rPr>
          <w:rFonts w:asciiTheme="minorEastAsia" w:eastAsiaTheme="minorEastAsia" w:hAnsiTheme="minorEastAsia" w:hint="eastAsia"/>
          <w:color w:val="auto"/>
        </w:rPr>
        <w:t>登録を</w:t>
      </w:r>
      <w:r w:rsidR="0078741E" w:rsidRPr="00156056">
        <w:rPr>
          <w:rFonts w:asciiTheme="minorEastAsia" w:eastAsiaTheme="minorEastAsia" w:hAnsiTheme="minorEastAsia" w:hint="eastAsia"/>
          <w:color w:val="auto"/>
        </w:rPr>
        <w:t>取り消す</w:t>
      </w:r>
      <w:r w:rsidR="0078741E">
        <w:rPr>
          <w:rFonts w:asciiTheme="minorEastAsia" w:eastAsiaTheme="minorEastAsia" w:hAnsiTheme="minorEastAsia" w:hint="eastAsia"/>
          <w:color w:val="auto"/>
        </w:rPr>
        <w:t>ことができる。</w:t>
      </w:r>
    </w:p>
    <w:p w:rsidR="0078741E" w:rsidRPr="00E50C5F" w:rsidRDefault="0078741E" w:rsidP="00246854">
      <w:pPr>
        <w:pStyle w:val="Default"/>
        <w:ind w:left="240" w:hangingChars="100" w:hanging="240"/>
        <w:jc w:val="both"/>
        <w:rPr>
          <w:rFonts w:asciiTheme="minorEastAsia" w:eastAsiaTheme="minorEastAsia" w:hAnsiTheme="minorEastAsia"/>
          <w:color w:val="auto"/>
        </w:rPr>
      </w:pPr>
    </w:p>
    <w:p w:rsidR="0078741E" w:rsidRDefault="00156056" w:rsidP="00246854">
      <w:pPr>
        <w:pStyle w:val="Default"/>
        <w:ind w:left="240" w:hangingChars="100" w:hanging="240"/>
        <w:jc w:val="both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</w:t>
      </w:r>
      <w:r w:rsidR="0078741E">
        <w:rPr>
          <w:rFonts w:asciiTheme="minorEastAsia" w:eastAsiaTheme="minorEastAsia" w:hAnsiTheme="minorEastAsia" w:hint="eastAsia"/>
          <w:color w:val="auto"/>
        </w:rPr>
        <w:t>（登録の辞退）</w:t>
      </w:r>
    </w:p>
    <w:p w:rsidR="0078741E" w:rsidRDefault="00180AE4" w:rsidP="00246854">
      <w:pPr>
        <w:pStyle w:val="Default"/>
        <w:ind w:left="240" w:hangingChars="100" w:hanging="240"/>
        <w:jc w:val="both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第７</w:t>
      </w:r>
      <w:r w:rsidR="0078741E">
        <w:rPr>
          <w:rFonts w:asciiTheme="minorEastAsia" w:eastAsiaTheme="minorEastAsia" w:hAnsiTheme="minorEastAsia" w:hint="eastAsia"/>
          <w:color w:val="auto"/>
        </w:rPr>
        <w:t>条　宣言企業は、宣言企業の登録を辞退しようとする場合、様式</w:t>
      </w:r>
      <w:r w:rsidR="00246854">
        <w:rPr>
          <w:rFonts w:asciiTheme="minorEastAsia" w:eastAsiaTheme="minorEastAsia" w:hAnsiTheme="minorEastAsia" w:hint="eastAsia"/>
          <w:color w:val="auto"/>
        </w:rPr>
        <w:t>第</w:t>
      </w:r>
      <w:r w:rsidR="0078741E">
        <w:rPr>
          <w:rFonts w:asciiTheme="minorEastAsia" w:eastAsiaTheme="minorEastAsia" w:hAnsiTheme="minorEastAsia" w:hint="eastAsia"/>
          <w:color w:val="auto"/>
        </w:rPr>
        <w:t>２号の「</w:t>
      </w:r>
      <w:r w:rsidR="000D3913">
        <w:rPr>
          <w:rFonts w:asciiTheme="minorEastAsia" w:eastAsiaTheme="minorEastAsia" w:hAnsiTheme="minorEastAsia" w:hint="eastAsia"/>
          <w:color w:val="auto"/>
        </w:rPr>
        <w:t>『</w:t>
      </w:r>
      <w:r w:rsidR="00CB7D9A">
        <w:rPr>
          <w:rFonts w:asciiTheme="minorEastAsia" w:eastAsiaTheme="minorEastAsia" w:hAnsiTheme="minorEastAsia" w:hint="eastAsia"/>
          <w:color w:val="auto"/>
        </w:rPr>
        <w:t>男性育児休業等推進宣言</w:t>
      </w:r>
      <w:r w:rsidR="00246854">
        <w:rPr>
          <w:rFonts w:asciiTheme="minorEastAsia" w:eastAsiaTheme="minorEastAsia" w:hAnsiTheme="minorEastAsia" w:hint="eastAsia"/>
          <w:color w:val="auto"/>
        </w:rPr>
        <w:t>企業</w:t>
      </w:r>
      <w:r w:rsidR="000D3913">
        <w:rPr>
          <w:rFonts w:asciiTheme="minorEastAsia" w:eastAsiaTheme="minorEastAsia" w:hAnsiTheme="minorEastAsia" w:hint="eastAsia"/>
          <w:color w:val="auto"/>
        </w:rPr>
        <w:t>』登録</w:t>
      </w:r>
      <w:r w:rsidR="0078741E">
        <w:rPr>
          <w:rFonts w:asciiTheme="minorEastAsia" w:eastAsiaTheme="minorEastAsia" w:hAnsiTheme="minorEastAsia" w:hint="eastAsia"/>
          <w:color w:val="auto"/>
        </w:rPr>
        <w:t>辞退届」を提出しなけれ</w:t>
      </w:r>
      <w:r w:rsidR="00156056">
        <w:rPr>
          <w:rFonts w:asciiTheme="minorEastAsia" w:eastAsiaTheme="minorEastAsia" w:hAnsiTheme="minorEastAsia" w:hint="eastAsia"/>
          <w:color w:val="auto"/>
        </w:rPr>
        <w:t>ばならない。なお、宣言企業自らが</w:t>
      </w:r>
      <w:r w:rsidR="00246854">
        <w:rPr>
          <w:rFonts w:asciiTheme="minorEastAsia" w:eastAsiaTheme="minorEastAsia" w:hAnsiTheme="minorEastAsia" w:hint="eastAsia"/>
          <w:color w:val="auto"/>
        </w:rPr>
        <w:t>辞退</w:t>
      </w:r>
      <w:r w:rsidR="00156056">
        <w:rPr>
          <w:rFonts w:asciiTheme="minorEastAsia" w:eastAsiaTheme="minorEastAsia" w:hAnsiTheme="minorEastAsia" w:hint="eastAsia"/>
          <w:color w:val="auto"/>
        </w:rPr>
        <w:t>の申出を行わない限り、宣言企業</w:t>
      </w:r>
      <w:r w:rsidR="00246854">
        <w:rPr>
          <w:rFonts w:asciiTheme="minorEastAsia" w:eastAsiaTheme="minorEastAsia" w:hAnsiTheme="minorEastAsia" w:hint="eastAsia"/>
          <w:color w:val="auto"/>
        </w:rPr>
        <w:t>としての登録が継続する。ただし、</w:t>
      </w:r>
      <w:r w:rsidR="00246854">
        <w:rPr>
          <w:rFonts w:asciiTheme="minorEastAsia" w:eastAsiaTheme="minorEastAsia" w:hAnsiTheme="minorEastAsia" w:hint="eastAsia"/>
        </w:rPr>
        <w:t>宣言企業登録制度</w:t>
      </w:r>
      <w:r w:rsidR="0078741E">
        <w:rPr>
          <w:rFonts w:asciiTheme="minorEastAsia" w:eastAsiaTheme="minorEastAsia" w:hAnsiTheme="minorEastAsia" w:hint="eastAsia"/>
          <w:color w:val="auto"/>
        </w:rPr>
        <w:t>が終了した場合はこの限りではない。</w:t>
      </w:r>
    </w:p>
    <w:p w:rsidR="0078741E" w:rsidRPr="00246854" w:rsidRDefault="0078741E" w:rsidP="00246854">
      <w:pPr>
        <w:pStyle w:val="Default"/>
        <w:ind w:left="240" w:hangingChars="100" w:hanging="240"/>
        <w:jc w:val="both"/>
        <w:rPr>
          <w:rFonts w:asciiTheme="minorEastAsia" w:eastAsiaTheme="minorEastAsia" w:hAnsiTheme="minorEastAsia"/>
          <w:color w:val="auto"/>
        </w:rPr>
      </w:pPr>
    </w:p>
    <w:p w:rsidR="0078741E" w:rsidRDefault="00156056" w:rsidP="00246854">
      <w:pPr>
        <w:pStyle w:val="Default"/>
        <w:ind w:left="240" w:hangingChars="100" w:hanging="240"/>
        <w:jc w:val="both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</w:t>
      </w:r>
      <w:r w:rsidR="0078741E">
        <w:rPr>
          <w:rFonts w:asciiTheme="minorEastAsia" w:eastAsiaTheme="minorEastAsia" w:hAnsiTheme="minorEastAsia" w:hint="eastAsia"/>
          <w:color w:val="auto"/>
        </w:rPr>
        <w:t>（定めのない事項）</w:t>
      </w:r>
    </w:p>
    <w:p w:rsidR="0078741E" w:rsidRDefault="00180AE4" w:rsidP="00246854">
      <w:pPr>
        <w:pStyle w:val="Default"/>
        <w:ind w:left="240" w:hangingChars="100" w:hanging="240"/>
        <w:jc w:val="both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第８</w:t>
      </w:r>
      <w:r w:rsidR="000D3913">
        <w:rPr>
          <w:rFonts w:asciiTheme="minorEastAsia" w:eastAsiaTheme="minorEastAsia" w:hAnsiTheme="minorEastAsia" w:hint="eastAsia"/>
          <w:color w:val="auto"/>
        </w:rPr>
        <w:t>条　この要領</w:t>
      </w:r>
      <w:r w:rsidR="0078741E">
        <w:rPr>
          <w:rFonts w:asciiTheme="minorEastAsia" w:eastAsiaTheme="minorEastAsia" w:hAnsiTheme="minorEastAsia" w:hint="eastAsia"/>
          <w:color w:val="auto"/>
        </w:rPr>
        <w:t>に定めるもののほか、</w:t>
      </w:r>
      <w:r w:rsidR="00246854">
        <w:rPr>
          <w:rFonts w:asciiTheme="minorEastAsia" w:eastAsiaTheme="minorEastAsia" w:hAnsiTheme="minorEastAsia" w:hint="eastAsia"/>
        </w:rPr>
        <w:t>宣言企業登録制度</w:t>
      </w:r>
      <w:r>
        <w:rPr>
          <w:rFonts w:asciiTheme="minorEastAsia" w:eastAsiaTheme="minorEastAsia" w:hAnsiTheme="minorEastAsia" w:hint="eastAsia"/>
          <w:color w:val="auto"/>
        </w:rPr>
        <w:t>の実施に関し必要な事項は、別に</w:t>
      </w:r>
      <w:r w:rsidR="0078741E">
        <w:rPr>
          <w:rFonts w:asciiTheme="minorEastAsia" w:eastAsiaTheme="minorEastAsia" w:hAnsiTheme="minorEastAsia" w:hint="eastAsia"/>
          <w:color w:val="auto"/>
        </w:rPr>
        <w:t>定める。</w:t>
      </w:r>
    </w:p>
    <w:p w:rsidR="0078741E" w:rsidRPr="00180AE4" w:rsidRDefault="0078741E" w:rsidP="00246854">
      <w:pPr>
        <w:pStyle w:val="Default"/>
        <w:ind w:left="240" w:hangingChars="100" w:hanging="240"/>
        <w:jc w:val="both"/>
        <w:rPr>
          <w:rFonts w:asciiTheme="minorEastAsia" w:eastAsiaTheme="minorEastAsia" w:hAnsiTheme="minorEastAsia"/>
          <w:color w:val="auto"/>
        </w:rPr>
      </w:pPr>
    </w:p>
    <w:p w:rsidR="00D2780F" w:rsidRPr="0078741E" w:rsidRDefault="0078741E" w:rsidP="00246854">
      <w:pPr>
        <w:pStyle w:val="Default"/>
        <w:ind w:left="240" w:hangingChars="100" w:hanging="240"/>
        <w:jc w:val="both"/>
        <w:rPr>
          <w:rFonts w:asciiTheme="minorEastAsia" w:eastAsiaTheme="minorEastAsia" w:hAnsiTheme="minorEastAsia"/>
          <w:color w:val="auto"/>
        </w:rPr>
      </w:pPr>
      <w:r w:rsidRPr="0078741E">
        <w:rPr>
          <w:rFonts w:asciiTheme="minorEastAsia" w:eastAsiaTheme="minorEastAsia" w:hAnsiTheme="minorEastAsia" w:hint="eastAsia"/>
          <w:color w:val="auto"/>
        </w:rPr>
        <w:t xml:space="preserve">　　　附　則</w:t>
      </w:r>
    </w:p>
    <w:p w:rsidR="0078741E" w:rsidRDefault="00246854" w:rsidP="00246854">
      <w:pPr>
        <w:pStyle w:val="Default"/>
        <w:ind w:left="240" w:hangingChars="100" w:hanging="240"/>
        <w:jc w:val="both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</w:t>
      </w:r>
      <w:r w:rsidR="00D2780F" w:rsidRPr="0078741E">
        <w:rPr>
          <w:rFonts w:asciiTheme="minorEastAsia" w:eastAsiaTheme="minorEastAsia" w:hAnsiTheme="minorEastAsia" w:hint="eastAsia"/>
          <w:color w:val="auto"/>
        </w:rPr>
        <w:t>この要領は、</w:t>
      </w:r>
      <w:r w:rsidR="0078741E" w:rsidRPr="00246854">
        <w:rPr>
          <w:rFonts w:asciiTheme="minorEastAsia" w:eastAsiaTheme="minorEastAsia" w:hAnsiTheme="minorEastAsia" w:hint="eastAsia"/>
          <w:color w:val="auto"/>
        </w:rPr>
        <w:t>令和２</w:t>
      </w:r>
      <w:r w:rsidR="00D2780F" w:rsidRPr="00246854">
        <w:rPr>
          <w:rFonts w:asciiTheme="minorEastAsia" w:eastAsiaTheme="minorEastAsia" w:hAnsiTheme="minorEastAsia" w:hint="eastAsia"/>
          <w:color w:val="auto"/>
        </w:rPr>
        <w:t>年</w:t>
      </w:r>
      <w:r w:rsidR="00767A2A">
        <w:rPr>
          <w:rFonts w:asciiTheme="minorEastAsia" w:eastAsiaTheme="minorEastAsia" w:hAnsiTheme="minorEastAsia" w:hint="eastAsia"/>
          <w:color w:val="auto"/>
        </w:rPr>
        <w:t>２</w:t>
      </w:r>
      <w:r w:rsidR="00D2780F" w:rsidRPr="00246854">
        <w:rPr>
          <w:rFonts w:asciiTheme="minorEastAsia" w:eastAsiaTheme="minorEastAsia" w:hAnsiTheme="minorEastAsia" w:hint="eastAsia"/>
          <w:color w:val="auto"/>
        </w:rPr>
        <w:t>月</w:t>
      </w:r>
      <w:r w:rsidR="00767A2A">
        <w:rPr>
          <w:rFonts w:asciiTheme="minorEastAsia" w:eastAsiaTheme="minorEastAsia" w:hAnsiTheme="minorEastAsia" w:hint="eastAsia"/>
          <w:color w:val="auto"/>
        </w:rPr>
        <w:t>２０</w:t>
      </w:r>
      <w:r w:rsidR="00D2780F" w:rsidRPr="00246854">
        <w:rPr>
          <w:rFonts w:asciiTheme="minorEastAsia" w:eastAsiaTheme="minorEastAsia" w:hAnsiTheme="minorEastAsia" w:hint="eastAsia"/>
          <w:color w:val="auto"/>
        </w:rPr>
        <w:t>日から</w:t>
      </w:r>
      <w:r w:rsidR="00D2780F" w:rsidRPr="0078741E">
        <w:rPr>
          <w:rFonts w:asciiTheme="minorEastAsia" w:eastAsiaTheme="minorEastAsia" w:hAnsiTheme="minorEastAsia" w:hint="eastAsia"/>
          <w:color w:val="auto"/>
        </w:rPr>
        <w:t>施行する。</w:t>
      </w:r>
    </w:p>
    <w:p w:rsidR="00C979FB" w:rsidRPr="00C979FB" w:rsidRDefault="00C979FB" w:rsidP="00C979FB">
      <w:pPr>
        <w:autoSpaceDE w:val="0"/>
        <w:autoSpaceDN w:val="0"/>
        <w:adjustRightInd w:val="0"/>
        <w:ind w:left="240" w:hangingChars="100" w:hanging="24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979F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</w:t>
      </w:r>
      <w:r w:rsidRPr="00C979FB">
        <w:rPr>
          <w:rFonts w:ascii="ＭＳ 明朝" w:eastAsia="ＭＳ 明朝" w:hAnsi="ＭＳ 明朝" w:cs="ＭＳ 明朝" w:hint="eastAsia"/>
          <w:kern w:val="0"/>
          <w:sz w:val="24"/>
          <w:szCs w:val="24"/>
        </w:rPr>
        <w:t>附　則</w:t>
      </w:r>
    </w:p>
    <w:p w:rsidR="00C979FB" w:rsidRPr="00C979FB" w:rsidRDefault="00C979FB" w:rsidP="00C979FB">
      <w:pPr>
        <w:autoSpaceDE w:val="0"/>
        <w:autoSpaceDN w:val="0"/>
        <w:adjustRightInd w:val="0"/>
        <w:ind w:left="240" w:hangingChars="100" w:hanging="24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979F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この要領は、令和４年２月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２２</w:t>
      </w:r>
      <w:bookmarkStart w:id="0" w:name="_GoBack"/>
      <w:bookmarkEnd w:id="0"/>
      <w:r w:rsidRPr="00C979FB">
        <w:rPr>
          <w:rFonts w:ascii="ＭＳ 明朝" w:eastAsia="ＭＳ 明朝" w:hAnsi="ＭＳ 明朝" w:cs="ＭＳ 明朝" w:hint="eastAsia"/>
          <w:kern w:val="0"/>
          <w:sz w:val="24"/>
          <w:szCs w:val="24"/>
        </w:rPr>
        <w:t>日から施行する。</w:t>
      </w:r>
    </w:p>
    <w:p w:rsidR="00C979FB" w:rsidRPr="00C979FB" w:rsidRDefault="00C979FB" w:rsidP="00246854">
      <w:pPr>
        <w:pStyle w:val="Default"/>
        <w:ind w:left="240" w:hangingChars="100" w:hanging="240"/>
        <w:jc w:val="both"/>
        <w:rPr>
          <w:rFonts w:asciiTheme="minorEastAsia" w:eastAsiaTheme="minorEastAsia" w:hAnsiTheme="minorEastAsia" w:hint="eastAsia"/>
          <w:color w:val="auto"/>
        </w:rPr>
      </w:pPr>
    </w:p>
    <w:sectPr w:rsidR="00C979FB" w:rsidRPr="00C979FB" w:rsidSect="00CB7D9A">
      <w:pgSz w:w="11906" w:h="16838" w:code="9"/>
      <w:pgMar w:top="226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512" w:rsidRDefault="00203512" w:rsidP="002F334B">
      <w:r>
        <w:separator/>
      </w:r>
    </w:p>
  </w:endnote>
  <w:endnote w:type="continuationSeparator" w:id="0">
    <w:p w:rsidR="00203512" w:rsidRDefault="00203512" w:rsidP="002F3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512" w:rsidRDefault="00203512" w:rsidP="002F334B">
      <w:r>
        <w:separator/>
      </w:r>
    </w:p>
  </w:footnote>
  <w:footnote w:type="continuationSeparator" w:id="0">
    <w:p w:rsidR="00203512" w:rsidRDefault="00203512" w:rsidP="002F33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34B"/>
    <w:rsid w:val="00005AA4"/>
    <w:rsid w:val="00036DFA"/>
    <w:rsid w:val="00095993"/>
    <w:rsid w:val="000D162C"/>
    <w:rsid w:val="000D3913"/>
    <w:rsid w:val="000E7306"/>
    <w:rsid w:val="00111702"/>
    <w:rsid w:val="00114085"/>
    <w:rsid w:val="00137BAD"/>
    <w:rsid w:val="001551B1"/>
    <w:rsid w:val="00156056"/>
    <w:rsid w:val="00163FDF"/>
    <w:rsid w:val="00180AE4"/>
    <w:rsid w:val="001B625A"/>
    <w:rsid w:val="001D4231"/>
    <w:rsid w:val="002007B5"/>
    <w:rsid w:val="00203512"/>
    <w:rsid w:val="00207C36"/>
    <w:rsid w:val="00246854"/>
    <w:rsid w:val="00264FB6"/>
    <w:rsid w:val="002F334B"/>
    <w:rsid w:val="00351F77"/>
    <w:rsid w:val="003A2BEC"/>
    <w:rsid w:val="003D5869"/>
    <w:rsid w:val="004E6786"/>
    <w:rsid w:val="00536EBE"/>
    <w:rsid w:val="00556286"/>
    <w:rsid w:val="0058737C"/>
    <w:rsid w:val="005F325C"/>
    <w:rsid w:val="005F54CF"/>
    <w:rsid w:val="00606267"/>
    <w:rsid w:val="00610109"/>
    <w:rsid w:val="006102F6"/>
    <w:rsid w:val="0062676B"/>
    <w:rsid w:val="007221F5"/>
    <w:rsid w:val="00730E98"/>
    <w:rsid w:val="00767A2A"/>
    <w:rsid w:val="0078741E"/>
    <w:rsid w:val="00796EAA"/>
    <w:rsid w:val="00797A24"/>
    <w:rsid w:val="007D0D92"/>
    <w:rsid w:val="007E3C0A"/>
    <w:rsid w:val="00885702"/>
    <w:rsid w:val="008B0244"/>
    <w:rsid w:val="00927592"/>
    <w:rsid w:val="00A41D60"/>
    <w:rsid w:val="00A44261"/>
    <w:rsid w:val="00A96AE3"/>
    <w:rsid w:val="00AA7BCB"/>
    <w:rsid w:val="00AB5FC4"/>
    <w:rsid w:val="00B06F11"/>
    <w:rsid w:val="00BA5515"/>
    <w:rsid w:val="00BB3E69"/>
    <w:rsid w:val="00BF0B7D"/>
    <w:rsid w:val="00BF63E9"/>
    <w:rsid w:val="00C32F35"/>
    <w:rsid w:val="00C5271E"/>
    <w:rsid w:val="00C979FB"/>
    <w:rsid w:val="00CA01ED"/>
    <w:rsid w:val="00CB7D9A"/>
    <w:rsid w:val="00CF4BE7"/>
    <w:rsid w:val="00D23361"/>
    <w:rsid w:val="00D2780F"/>
    <w:rsid w:val="00E41192"/>
    <w:rsid w:val="00E4532A"/>
    <w:rsid w:val="00E50C5F"/>
    <w:rsid w:val="00ED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2D93BC3"/>
  <w15:docId w15:val="{0EB2D290-F026-4E26-98D2-04976DEA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4B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3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334B"/>
  </w:style>
  <w:style w:type="paragraph" w:styleId="a5">
    <w:name w:val="footer"/>
    <w:basedOn w:val="a"/>
    <w:link w:val="a6"/>
    <w:uiPriority w:val="99"/>
    <w:unhideWhenUsed/>
    <w:rsid w:val="002F33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334B"/>
  </w:style>
  <w:style w:type="paragraph" w:customStyle="1" w:styleId="Default">
    <w:name w:val="Default"/>
    <w:rsid w:val="002F334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F33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F334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095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015958</dc:creator>
  <cp:lastModifiedBy>篠塚佑樹</cp:lastModifiedBy>
  <cp:revision>3</cp:revision>
  <cp:lastPrinted>2020-02-27T05:28:00Z</cp:lastPrinted>
  <dcterms:created xsi:type="dcterms:W3CDTF">2021-12-14T02:30:00Z</dcterms:created>
  <dcterms:modified xsi:type="dcterms:W3CDTF">2022-02-15T02:08:00Z</dcterms:modified>
</cp:coreProperties>
</file>