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BF" w:rsidRDefault="00BD517F" w:rsidP="00BD517F">
      <w:pPr>
        <w:jc w:val="both"/>
        <w:rPr>
          <w:rFonts w:ascii="ＭＳ ゴシック" w:eastAsia="ＭＳ ゴシック" w:hAnsi="ＭＳ ゴシック"/>
          <w:spacing w:val="2"/>
          <w:sz w:val="28"/>
          <w:szCs w:val="28"/>
        </w:rPr>
      </w:pPr>
      <w:r w:rsidRPr="00BD549D">
        <w:rPr>
          <w:rFonts w:hAnsi="ＭＳ ゴシック" w:hint="eastAsia"/>
          <w:spacing w:val="2"/>
          <w:szCs w:val="18"/>
        </w:rPr>
        <w:t>様式</w:t>
      </w:r>
      <w:r w:rsidR="009B231A">
        <w:rPr>
          <w:rFonts w:hAnsi="ＭＳ ゴシック" w:hint="eastAsia"/>
          <w:spacing w:val="2"/>
          <w:szCs w:val="18"/>
        </w:rPr>
        <w:t>第</w:t>
      </w:r>
      <w:r w:rsidRPr="00BD549D">
        <w:rPr>
          <w:rFonts w:hAnsi="ＭＳ ゴシック" w:hint="eastAsia"/>
          <w:spacing w:val="2"/>
          <w:szCs w:val="18"/>
        </w:rPr>
        <w:t>２－</w:t>
      </w:r>
      <w:r w:rsidR="00D15FF8" w:rsidRPr="00EF2C66">
        <w:rPr>
          <w:rFonts w:hAnsi="ＭＳ ゴシック" w:hint="eastAsia"/>
          <w:spacing w:val="2"/>
          <w:szCs w:val="18"/>
        </w:rPr>
        <w:t>１</w:t>
      </w:r>
      <w:r w:rsidRPr="00BD549D">
        <w:rPr>
          <w:rFonts w:hAnsi="ＭＳ ゴシック" w:hint="eastAsia"/>
          <w:spacing w:val="2"/>
          <w:szCs w:val="18"/>
        </w:rPr>
        <w:t>－</w:t>
      </w:r>
      <w:r w:rsidR="00BD549D" w:rsidRPr="00BD549D">
        <w:rPr>
          <w:rFonts w:hAnsi="ＭＳ ゴシック" w:hint="eastAsia"/>
          <w:spacing w:val="2"/>
          <w:szCs w:val="18"/>
        </w:rPr>
        <w:t>５</w:t>
      </w:r>
      <w:r w:rsidRPr="00BD549D">
        <w:rPr>
          <w:rFonts w:hAnsi="ＭＳ ゴシック" w:hint="eastAsia"/>
          <w:spacing w:val="2"/>
          <w:szCs w:val="18"/>
        </w:rPr>
        <w:t>号</w:t>
      </w:r>
      <w:r>
        <w:rPr>
          <w:rFonts w:ascii="ＭＳ ゴシック" w:eastAsia="ＭＳ ゴシック" w:hAnsi="ＭＳ ゴシック" w:hint="eastAsia"/>
          <w:spacing w:val="2"/>
          <w:sz w:val="28"/>
          <w:szCs w:val="28"/>
        </w:rPr>
        <w:t xml:space="preserve">　　　　　　　</w:t>
      </w:r>
      <w:r w:rsidR="001C15BF">
        <w:rPr>
          <w:rFonts w:ascii="ＭＳ ゴシック" w:eastAsia="ＭＳ ゴシック" w:hAnsi="ＭＳ ゴシック" w:hint="eastAsia"/>
          <w:spacing w:val="2"/>
          <w:sz w:val="28"/>
          <w:szCs w:val="28"/>
        </w:rPr>
        <w:t>5  スモン　臨床調査個人票 　　　  　　　（</w:t>
      </w:r>
      <w:r w:rsidR="001C15BF">
        <w:rPr>
          <w:rFonts w:ascii="ＭＳ ゴシック" w:eastAsia="ＭＳ ゴシック" w:hAnsi="ＭＳ ゴシック"/>
          <w:spacing w:val="2"/>
          <w:sz w:val="28"/>
          <w:szCs w:val="28"/>
        </w:rPr>
        <w:t>1.</w:t>
      </w:r>
      <w:r w:rsidR="001C15BF">
        <w:rPr>
          <w:rFonts w:ascii="ＭＳ ゴシック" w:eastAsia="ＭＳ ゴシック" w:hAnsi="ＭＳ ゴシック" w:hint="eastAsia"/>
          <w:spacing w:val="2"/>
          <w:sz w:val="28"/>
          <w:szCs w:val="28"/>
        </w:rPr>
        <w:t>新規）</w:t>
      </w: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4"/>
        <w:gridCol w:w="578"/>
        <w:gridCol w:w="201"/>
        <w:gridCol w:w="1937"/>
        <w:gridCol w:w="1044"/>
        <w:gridCol w:w="400"/>
        <w:gridCol w:w="99"/>
        <w:gridCol w:w="394"/>
        <w:gridCol w:w="42"/>
        <w:gridCol w:w="633"/>
        <w:gridCol w:w="631"/>
        <w:gridCol w:w="430"/>
        <w:gridCol w:w="949"/>
        <w:gridCol w:w="201"/>
        <w:gridCol w:w="1092"/>
        <w:gridCol w:w="989"/>
      </w:tblGrid>
      <w:tr w:rsidR="001C15BF">
        <w:trPr>
          <w:cantSplit/>
          <w:trHeight w:val="134"/>
          <w:jc w:val="center"/>
        </w:trPr>
        <w:tc>
          <w:tcPr>
            <w:tcW w:w="1144" w:type="dxa"/>
            <w:tcBorders>
              <w:top w:val="single" w:sz="12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1C15BF" w:rsidRDefault="001C15BF">
            <w:pPr>
              <w:jc w:val="distribute"/>
            </w:pPr>
            <w:r>
              <w:rPr>
                <w:rFonts w:hint="eastAsia"/>
                <w:sz w:val="14"/>
              </w:rPr>
              <w:t>ふりがな</w:t>
            </w:r>
          </w:p>
        </w:tc>
        <w:tc>
          <w:tcPr>
            <w:tcW w:w="4160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C15BF" w:rsidRDefault="001C15B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3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5BF" w:rsidRDefault="001C15BF">
            <w:pPr>
              <w:jc w:val="center"/>
            </w:pPr>
            <w:r>
              <w:rPr>
                <w:rFonts w:hint="eastAsia"/>
                <w:spacing w:val="-2"/>
                <w:position w:val="-24"/>
              </w:rPr>
              <w:t>性別</w:t>
            </w: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5BF" w:rsidRDefault="001C15BF">
            <w:pPr>
              <w:jc w:val="center"/>
            </w:pPr>
          </w:p>
        </w:tc>
        <w:tc>
          <w:tcPr>
            <w:tcW w:w="63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5BF" w:rsidRDefault="001C15BF">
            <w:pPr>
              <w:jc w:val="distribute"/>
              <w:rPr>
                <w:spacing w:val="4"/>
              </w:rPr>
            </w:pPr>
            <w:r>
              <w:rPr>
                <w:rFonts w:hint="eastAsia"/>
                <w:spacing w:val="-2"/>
                <w:position w:val="-8"/>
              </w:rPr>
              <w:t>生年</w:t>
            </w:r>
          </w:p>
          <w:p w:rsidR="001C15BF" w:rsidRDefault="001C15BF">
            <w:pPr>
              <w:jc w:val="distribute"/>
            </w:pPr>
            <w:r>
              <w:rPr>
                <w:rFonts w:hint="eastAsia"/>
                <w:spacing w:val="-2"/>
                <w:position w:val="-10"/>
              </w:rPr>
              <w:t>月日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FFFFFF"/>
            </w:tcBorders>
            <w:vAlign w:val="center"/>
          </w:tcPr>
          <w:p w:rsidR="001C15BF" w:rsidRDefault="001C15BF" w:rsidP="00F95F4E"/>
        </w:tc>
        <w:tc>
          <w:tcPr>
            <w:tcW w:w="2081" w:type="dxa"/>
            <w:gridSpan w:val="2"/>
            <w:vMerge w:val="restart"/>
            <w:tcBorders>
              <w:top w:val="single" w:sz="12" w:space="0" w:color="000000"/>
              <w:left w:val="single" w:sz="4" w:space="0" w:color="FFFFFF"/>
              <w:right w:val="single" w:sz="12" w:space="0" w:color="auto"/>
            </w:tcBorders>
            <w:vAlign w:val="center"/>
          </w:tcPr>
          <w:p w:rsidR="001C15BF" w:rsidRDefault="001C15BF">
            <w:pPr>
              <w:jc w:val="right"/>
            </w:pPr>
          </w:p>
        </w:tc>
      </w:tr>
      <w:tr w:rsidR="001C15BF" w:rsidTr="00C95370">
        <w:trPr>
          <w:cantSplit/>
          <w:trHeight w:val="361"/>
          <w:jc w:val="center"/>
        </w:trPr>
        <w:tc>
          <w:tcPr>
            <w:tcW w:w="1144" w:type="dxa"/>
            <w:tcBorders>
              <w:top w:val="dash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C15BF" w:rsidRDefault="001C15BF">
            <w:pPr>
              <w:jc w:val="distribute"/>
            </w:pPr>
            <w:r>
              <w:rPr>
                <w:rFonts w:hint="eastAsia"/>
                <w:spacing w:val="-2"/>
                <w:position w:val="-18"/>
              </w:rPr>
              <w:t>氏名</w:t>
            </w:r>
          </w:p>
        </w:tc>
        <w:tc>
          <w:tcPr>
            <w:tcW w:w="4160" w:type="dxa"/>
            <w:gridSpan w:val="5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5BF" w:rsidRDefault="001C15B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5BF" w:rsidRDefault="001C15BF"/>
        </w:tc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5BF" w:rsidRDefault="001C15BF"/>
        </w:tc>
        <w:tc>
          <w:tcPr>
            <w:tcW w:w="6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5BF" w:rsidRDefault="001C15BF"/>
        </w:tc>
        <w:tc>
          <w:tcPr>
            <w:tcW w:w="1580" w:type="dxa"/>
            <w:gridSpan w:val="3"/>
            <w:vMerge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1C15BF" w:rsidRDefault="001C15BF"/>
        </w:tc>
        <w:tc>
          <w:tcPr>
            <w:tcW w:w="2081" w:type="dxa"/>
            <w:gridSpan w:val="2"/>
            <w:vMerge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1C15BF" w:rsidRDefault="001C15BF"/>
        </w:tc>
      </w:tr>
      <w:tr w:rsidR="001C15BF">
        <w:trPr>
          <w:trHeight w:val="297"/>
          <w:jc w:val="center"/>
        </w:trPr>
        <w:tc>
          <w:tcPr>
            <w:tcW w:w="1144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C15BF" w:rsidRDefault="001C15BF">
            <w:pPr>
              <w:jc w:val="distribute"/>
            </w:pPr>
            <w:r>
              <w:rPr>
                <w:rFonts w:hint="eastAsia"/>
                <w:spacing w:val="-2"/>
                <w:position w:val="-14"/>
              </w:rPr>
              <w:t>住　　所</w:t>
            </w:r>
          </w:p>
        </w:tc>
        <w:tc>
          <w:tcPr>
            <w:tcW w:w="532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5BF" w:rsidRDefault="001C15BF">
            <w:pPr>
              <w:rPr>
                <w:spacing w:val="-2"/>
                <w:position w:val="11"/>
              </w:rPr>
            </w:pPr>
            <w:r>
              <w:rPr>
                <w:rFonts w:hint="eastAsia"/>
                <w:spacing w:val="-2"/>
                <w:position w:val="11"/>
                <w:sz w:val="16"/>
              </w:rPr>
              <w:t>郵便番号</w:t>
            </w:r>
          </w:p>
          <w:p w:rsidR="001C15BF" w:rsidRDefault="001C15BF">
            <w:pPr>
              <w:rPr>
                <w:spacing w:val="4"/>
                <w:sz w:val="10"/>
              </w:rPr>
            </w:pPr>
          </w:p>
          <w:p w:rsidR="001C15BF" w:rsidRDefault="001C15BF">
            <w:pPr>
              <w:ind w:firstLineChars="1600" w:firstLine="2496"/>
            </w:pPr>
            <w:r>
              <w:rPr>
                <w:rFonts w:hint="eastAsia"/>
                <w:spacing w:val="-2"/>
                <w:position w:val="-12"/>
                <w:sz w:val="16"/>
              </w:rPr>
              <w:t xml:space="preserve">電話　　　　（　　　）　　　　　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5BF" w:rsidRDefault="001C15BF">
            <w:pPr>
              <w:jc w:val="distribute"/>
              <w:rPr>
                <w:spacing w:val="4"/>
              </w:rPr>
            </w:pPr>
            <w:r>
              <w:rPr>
                <w:rFonts w:hint="eastAsia"/>
                <w:spacing w:val="10"/>
              </w:rPr>
              <w:t>出</w:t>
            </w:r>
            <w:r>
              <w:rPr>
                <w:spacing w:val="10"/>
              </w:rPr>
              <w:t xml:space="preserve">   </w:t>
            </w:r>
            <w:r>
              <w:rPr>
                <w:rFonts w:hint="eastAsia"/>
                <w:spacing w:val="-2"/>
              </w:rPr>
              <w:t>生</w:t>
            </w:r>
          </w:p>
          <w:p w:rsidR="001C15BF" w:rsidRDefault="001C15BF">
            <w:pPr>
              <w:jc w:val="distribute"/>
            </w:pPr>
            <w:r>
              <w:rPr>
                <w:rFonts w:hint="eastAsia"/>
                <w:spacing w:val="-2"/>
              </w:rPr>
              <w:t>都道府県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5BF" w:rsidRDefault="001C15BF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5BF" w:rsidRDefault="001C15B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発病時在住</w:t>
            </w:r>
          </w:p>
          <w:p w:rsidR="001C15BF" w:rsidRDefault="001C15BF">
            <w:pPr>
              <w:jc w:val="distribute"/>
            </w:pPr>
            <w:r>
              <w:rPr>
                <w:rFonts w:hint="eastAsia"/>
                <w:kern w:val="0"/>
              </w:rPr>
              <w:t>都道府県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1C15BF" w:rsidRDefault="001C15BF"/>
        </w:tc>
      </w:tr>
      <w:tr w:rsidR="001C15BF" w:rsidTr="001835FE">
        <w:trPr>
          <w:trHeight w:val="674"/>
          <w:jc w:val="center"/>
        </w:trPr>
        <w:tc>
          <w:tcPr>
            <w:tcW w:w="1144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C15BF" w:rsidRDefault="001C15BF">
            <w:pPr>
              <w:jc w:val="distribute"/>
            </w:pPr>
            <w:r>
              <w:rPr>
                <w:rFonts w:hint="eastAsia"/>
                <w:spacing w:val="-2"/>
                <w:position w:val="-14"/>
              </w:rPr>
              <w:t>発病年月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6" w:space="0" w:color="FFFFFF"/>
            </w:tcBorders>
            <w:vAlign w:val="center"/>
          </w:tcPr>
          <w:p w:rsidR="001835FE" w:rsidRPr="00F95F4E" w:rsidRDefault="001835FE">
            <w:pPr>
              <w:rPr>
                <w:spacing w:val="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6" w:space="0" w:color="FFFFFF"/>
              <w:bottom w:val="double" w:sz="12" w:space="0" w:color="auto"/>
              <w:right w:val="single" w:sz="4" w:space="0" w:color="000000"/>
            </w:tcBorders>
            <w:vAlign w:val="center"/>
          </w:tcPr>
          <w:p w:rsidR="001C15BF" w:rsidRDefault="001C15BF">
            <w:pPr>
              <w:ind w:firstLineChars="100" w:firstLine="18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</w:tcPr>
          <w:p w:rsidR="001C15BF" w:rsidRDefault="001C15BF">
            <w:pPr>
              <w:jc w:val="distribute"/>
            </w:pPr>
            <w:r>
              <w:rPr>
                <w:rFonts w:hint="eastAsia"/>
                <w:spacing w:val="-2"/>
                <w:position w:val="-14"/>
              </w:rPr>
              <w:t>初診年月日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6" w:space="0" w:color="FFFFFF"/>
            </w:tcBorders>
            <w:vAlign w:val="center"/>
          </w:tcPr>
          <w:p w:rsidR="001835FE" w:rsidRDefault="001835FE"/>
        </w:tc>
        <w:tc>
          <w:tcPr>
            <w:tcW w:w="1694" w:type="dxa"/>
            <w:gridSpan w:val="3"/>
            <w:tcBorders>
              <w:top w:val="single" w:sz="4" w:space="0" w:color="000000"/>
              <w:left w:val="single" w:sz="6" w:space="0" w:color="FFFFFF"/>
              <w:bottom w:val="double" w:sz="12" w:space="0" w:color="auto"/>
              <w:right w:val="single" w:sz="4" w:space="0" w:color="000000"/>
            </w:tcBorders>
            <w:vAlign w:val="center"/>
          </w:tcPr>
          <w:p w:rsidR="001C15BF" w:rsidRDefault="001C15BF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</w:tcPr>
          <w:p w:rsidR="001C15BF" w:rsidRDefault="001C15BF">
            <w:pPr>
              <w:jc w:val="distribute"/>
            </w:pPr>
            <w:r>
              <w:rPr>
                <w:rFonts w:hint="eastAsia"/>
                <w:spacing w:val="-2"/>
              </w:rPr>
              <w:t>保険種別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12" w:space="0" w:color="auto"/>
            </w:tcBorders>
            <w:vAlign w:val="center"/>
          </w:tcPr>
          <w:p w:rsidR="001C15BF" w:rsidRPr="00F95F4E" w:rsidRDefault="001C15BF">
            <w:pPr>
              <w:rPr>
                <w:spacing w:val="-2"/>
              </w:rPr>
            </w:pPr>
          </w:p>
        </w:tc>
      </w:tr>
      <w:tr w:rsidR="001C15BF" w:rsidTr="00FE206F">
        <w:trPr>
          <w:cantSplit/>
          <w:trHeight w:val="431"/>
          <w:jc w:val="center"/>
        </w:trPr>
        <w:tc>
          <w:tcPr>
            <w:tcW w:w="1722" w:type="dxa"/>
            <w:gridSpan w:val="2"/>
            <w:tcBorders>
              <w:top w:val="double" w:sz="12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15BF" w:rsidRDefault="001C15B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診　　断</w:t>
            </w:r>
          </w:p>
        </w:tc>
        <w:tc>
          <w:tcPr>
            <w:tcW w:w="9042" w:type="dxa"/>
            <w:gridSpan w:val="14"/>
            <w:tcBorders>
              <w:top w:val="double" w:sz="12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C15BF" w:rsidRDefault="001C15BF">
            <w:pPr>
              <w:suppressAutoHyphens/>
              <w:kinsoku w:val="0"/>
              <w:autoSpaceDE w:val="0"/>
              <w:autoSpaceDN w:val="0"/>
              <w:ind w:leftChars="-28" w:left="-50" w:firstLineChars="100" w:firstLine="180"/>
              <w:jc w:val="both"/>
            </w:pPr>
            <w:r>
              <w:t>1.</w:t>
            </w:r>
            <w:r>
              <w:rPr>
                <w:rFonts w:hint="eastAsia"/>
              </w:rPr>
              <w:t xml:space="preserve"> スモン　　　　　2. その他</w:t>
            </w:r>
          </w:p>
        </w:tc>
      </w:tr>
      <w:tr w:rsidR="001C15BF" w:rsidTr="00FE20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7"/>
          <w:jc w:val="center"/>
        </w:trPr>
        <w:tc>
          <w:tcPr>
            <w:tcW w:w="1722" w:type="dxa"/>
            <w:gridSpan w:val="2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15BF" w:rsidRDefault="001C15BF">
            <w:pPr>
              <w:suppressAutoHyphens/>
              <w:kinsoku w:val="0"/>
              <w:autoSpaceDE w:val="0"/>
              <w:autoSpaceDN w:val="0"/>
              <w:jc w:val="center"/>
              <w:rPr>
                <w:u w:val="double"/>
              </w:rPr>
            </w:pPr>
            <w:r>
              <w:rPr>
                <w:rFonts w:hint="eastAsia"/>
                <w:position w:val="-16"/>
              </w:rPr>
              <w:t>キノホルム服用歴</w:t>
            </w:r>
          </w:p>
        </w:tc>
        <w:tc>
          <w:tcPr>
            <w:tcW w:w="9042" w:type="dxa"/>
            <w:gridSpan w:val="1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5BF" w:rsidRDefault="001C15BF">
            <w:pPr>
              <w:suppressAutoHyphens/>
              <w:kinsoku w:val="0"/>
              <w:autoSpaceDE w:val="0"/>
              <w:autoSpaceDN w:val="0"/>
              <w:ind w:leftChars="-55" w:left="-99" w:firstLineChars="100" w:firstLine="180"/>
              <w:jc w:val="both"/>
            </w:pPr>
            <w:r>
              <w:rPr>
                <w:position w:val="-15"/>
              </w:rPr>
              <w:t>1.</w:t>
            </w:r>
            <w:r>
              <w:rPr>
                <w:rFonts w:hint="eastAsia"/>
                <w:position w:val="-15"/>
              </w:rPr>
              <w:t xml:space="preserve"> あり　　　　　　</w:t>
            </w:r>
            <w:r>
              <w:rPr>
                <w:position w:val="-15"/>
              </w:rPr>
              <w:t>2.</w:t>
            </w:r>
            <w:r>
              <w:rPr>
                <w:rFonts w:hint="eastAsia"/>
                <w:position w:val="-15"/>
              </w:rPr>
              <w:t xml:space="preserve"> なし　　　　　　</w:t>
            </w:r>
            <w:r>
              <w:rPr>
                <w:position w:val="-15"/>
              </w:rPr>
              <w:t>3.</w:t>
            </w:r>
            <w:r>
              <w:rPr>
                <w:rFonts w:hint="eastAsia"/>
                <w:position w:val="-15"/>
              </w:rPr>
              <w:t xml:space="preserve"> 不明</w:t>
            </w:r>
          </w:p>
        </w:tc>
      </w:tr>
      <w:tr w:rsidR="001C15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539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15BF" w:rsidRDefault="001C15BF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発症直後で</w:t>
            </w:r>
          </w:p>
          <w:p w:rsidR="001C15BF" w:rsidRDefault="001C15BF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distribute"/>
              <w:rPr>
                <w:u w:val="double"/>
              </w:rPr>
            </w:pPr>
            <w:r>
              <w:rPr>
                <w:rFonts w:hint="eastAsia"/>
                <w:kern w:val="0"/>
              </w:rPr>
              <w:t>最重症時の状況</w:t>
            </w:r>
          </w:p>
        </w:tc>
        <w:tc>
          <w:tcPr>
            <w:tcW w:w="904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  <w:rPr>
                <w:kern w:val="0"/>
              </w:rPr>
            </w:pPr>
            <w:r>
              <w:rPr>
                <w:kern w:val="0"/>
              </w:rPr>
              <w:t>(1)視力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ind w:firstLineChars="200" w:firstLine="360"/>
              <w:jc w:val="both"/>
              <w:rPr>
                <w:kern w:val="0"/>
              </w:rPr>
            </w:pPr>
            <w:r>
              <w:rPr>
                <w:kern w:val="0"/>
              </w:rPr>
              <w:t>1.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全盲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kern w:val="0"/>
              </w:rPr>
              <w:t>2.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明暗のみ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kern w:val="0"/>
              </w:rPr>
              <w:t>3.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眼前手動弁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kern w:val="0"/>
              </w:rPr>
              <w:t>4.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眼前指数弁  5.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軽度低下  6.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ほとんど正常  7.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不明  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  <w:rPr>
                <w:kern w:val="0"/>
              </w:rPr>
            </w:pP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  <w:rPr>
                <w:kern w:val="0"/>
              </w:rPr>
            </w:pPr>
            <w:r>
              <w:rPr>
                <w:kern w:val="0"/>
              </w:rPr>
              <w:t>(2)歩行</w:t>
            </w:r>
            <w:r>
              <w:rPr>
                <w:rFonts w:hint="eastAsia"/>
                <w:kern w:val="0"/>
                <w:sz w:val="16"/>
              </w:rPr>
              <w:t>（</w:t>
            </w:r>
            <w:r>
              <w:rPr>
                <w:rFonts w:hint="eastAsia"/>
                <w:kern w:val="0"/>
                <w:sz w:val="24"/>
                <w:vertAlign w:val="superscript"/>
              </w:rPr>
              <w:t>＊</w:t>
            </w:r>
            <w:r>
              <w:rPr>
                <w:rFonts w:hint="eastAsia"/>
                <w:kern w:val="0"/>
                <w:sz w:val="16"/>
              </w:rPr>
              <w:t>車椅子使用含む）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ind w:firstLineChars="200" w:firstLine="360"/>
              <w:jc w:val="both"/>
            </w:pPr>
            <w:r>
              <w:rPr>
                <w:kern w:val="0"/>
              </w:rPr>
              <w:t>1.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不能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kern w:val="0"/>
              </w:rPr>
              <w:t>2.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要介助</w:t>
            </w:r>
            <w:r>
              <w:rPr>
                <w:rFonts w:hint="eastAsia"/>
                <w:kern w:val="0"/>
                <w:sz w:val="24"/>
                <w:vertAlign w:val="superscript"/>
              </w:rPr>
              <w:t>＊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kern w:val="0"/>
              </w:rPr>
              <w:t>3.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つかまり歩き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kern w:val="0"/>
              </w:rPr>
              <w:t>4.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松葉杖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kern w:val="0"/>
              </w:rPr>
              <w:t>5.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一本杖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kern w:val="0"/>
              </w:rPr>
              <w:t>6.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不安定独歩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kern w:val="0"/>
              </w:rPr>
              <w:t>7.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正常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kern w:val="0"/>
              </w:rPr>
              <w:t>8.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不明</w:t>
            </w:r>
          </w:p>
        </w:tc>
      </w:tr>
      <w:tr w:rsidR="001C15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69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15BF" w:rsidRDefault="001C15BF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kern w:val="0"/>
              </w:rPr>
              <w:t>現在の症状・所見</w:t>
            </w:r>
          </w:p>
        </w:tc>
        <w:tc>
          <w:tcPr>
            <w:tcW w:w="904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t>(1)視力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ind w:firstLineChars="200" w:firstLine="360"/>
              <w:jc w:val="both"/>
            </w:pPr>
            <w:r>
              <w:t>1.</w:t>
            </w:r>
            <w:r>
              <w:rPr>
                <w:rFonts w:hint="eastAsia"/>
              </w:rPr>
              <w:t xml:space="preserve"> </w:t>
            </w:r>
            <w:r>
              <w:t>全盲</w:t>
            </w:r>
            <w:r>
              <w:rPr>
                <w:rFonts w:hint="eastAsia"/>
              </w:rPr>
              <w:t xml:space="preserve">  </w:t>
            </w:r>
            <w:r>
              <w:t xml:space="preserve"> 2.</w:t>
            </w:r>
            <w:r>
              <w:rPr>
                <w:rFonts w:hint="eastAsia"/>
              </w:rPr>
              <w:t xml:space="preserve"> </w:t>
            </w:r>
            <w:r>
              <w:t>明暗のみ</w:t>
            </w:r>
            <w:r>
              <w:rPr>
                <w:rFonts w:hint="eastAsia"/>
              </w:rPr>
              <w:t xml:space="preserve">  </w:t>
            </w:r>
            <w:r>
              <w:t xml:space="preserve"> 3.</w:t>
            </w:r>
            <w:r>
              <w:rPr>
                <w:rFonts w:hint="eastAsia"/>
              </w:rPr>
              <w:t xml:space="preserve"> </w:t>
            </w:r>
            <w:r>
              <w:t>眼前手動弁</w:t>
            </w:r>
            <w:r>
              <w:rPr>
                <w:rFonts w:hint="eastAsia"/>
              </w:rPr>
              <w:t xml:space="preserve">  </w:t>
            </w:r>
            <w:r>
              <w:t xml:space="preserve"> 4.</w:t>
            </w:r>
            <w:r>
              <w:rPr>
                <w:rFonts w:hint="eastAsia"/>
              </w:rPr>
              <w:t xml:space="preserve"> </w:t>
            </w:r>
            <w:r>
              <w:t>眼前指数弁</w:t>
            </w:r>
            <w:r>
              <w:rPr>
                <w:rFonts w:hint="eastAsia"/>
              </w:rPr>
              <w:t xml:space="preserve">  </w:t>
            </w:r>
            <w:r>
              <w:t xml:space="preserve"> 5.</w:t>
            </w:r>
            <w:r>
              <w:rPr>
                <w:rFonts w:hint="eastAsia"/>
              </w:rPr>
              <w:t xml:space="preserve"> </w:t>
            </w:r>
            <w:r>
              <w:t>軽度低下</w:t>
            </w:r>
            <w:r>
              <w:rPr>
                <w:rFonts w:hint="eastAsia"/>
              </w:rPr>
              <w:t xml:space="preserve">  </w:t>
            </w:r>
            <w:r>
              <w:t xml:space="preserve"> 6.</w:t>
            </w:r>
            <w:r>
              <w:rPr>
                <w:rFonts w:hint="eastAsia"/>
              </w:rPr>
              <w:t xml:space="preserve"> </w:t>
            </w:r>
            <w:r>
              <w:t>ほとんど正常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t>(2)歩行</w:t>
            </w:r>
            <w:r>
              <w:rPr>
                <w:rFonts w:hint="eastAsia"/>
                <w:kern w:val="0"/>
                <w:sz w:val="16"/>
              </w:rPr>
              <w:t>（</w:t>
            </w:r>
            <w:r>
              <w:rPr>
                <w:rFonts w:hint="eastAsia"/>
                <w:kern w:val="0"/>
                <w:sz w:val="24"/>
                <w:vertAlign w:val="superscript"/>
              </w:rPr>
              <w:t>＊</w:t>
            </w:r>
            <w:r>
              <w:rPr>
                <w:rFonts w:hint="eastAsia"/>
                <w:kern w:val="0"/>
                <w:sz w:val="16"/>
              </w:rPr>
              <w:t>車椅子使用含む）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ind w:firstLineChars="200" w:firstLine="360"/>
              <w:jc w:val="both"/>
            </w:pPr>
            <w:r>
              <w:t>1.</w:t>
            </w:r>
            <w:r>
              <w:rPr>
                <w:rFonts w:hint="eastAsia"/>
              </w:rPr>
              <w:t xml:space="preserve"> </w:t>
            </w:r>
            <w:r>
              <w:t>不能</w:t>
            </w:r>
            <w:r>
              <w:rPr>
                <w:rFonts w:hint="eastAsia"/>
              </w:rPr>
              <w:t xml:space="preserve">  </w:t>
            </w:r>
            <w:r>
              <w:t xml:space="preserve"> 2.</w:t>
            </w:r>
            <w:r>
              <w:rPr>
                <w:rFonts w:hint="eastAsia"/>
              </w:rPr>
              <w:t xml:space="preserve"> </w:t>
            </w:r>
            <w:r>
              <w:t>要介助</w:t>
            </w:r>
            <w:r>
              <w:rPr>
                <w:rFonts w:hint="eastAsia"/>
                <w:kern w:val="0"/>
                <w:sz w:val="24"/>
                <w:vertAlign w:val="superscript"/>
              </w:rPr>
              <w:t>＊</w:t>
            </w:r>
            <w:r>
              <w:rPr>
                <w:rFonts w:hint="eastAsia"/>
              </w:rPr>
              <w:t xml:space="preserve">  </w:t>
            </w:r>
            <w:r>
              <w:t>3.</w:t>
            </w:r>
            <w:r>
              <w:rPr>
                <w:rFonts w:hint="eastAsia"/>
              </w:rPr>
              <w:t xml:space="preserve"> </w:t>
            </w:r>
            <w:r>
              <w:t>つかまり歩き</w:t>
            </w:r>
            <w:r>
              <w:rPr>
                <w:rFonts w:hint="eastAsia"/>
              </w:rPr>
              <w:t xml:space="preserve">  </w:t>
            </w:r>
            <w:r>
              <w:t xml:space="preserve"> 4.</w:t>
            </w:r>
            <w:r>
              <w:rPr>
                <w:rFonts w:hint="eastAsia"/>
              </w:rPr>
              <w:t xml:space="preserve"> </w:t>
            </w:r>
            <w:r>
              <w:t>松葉杖</w:t>
            </w:r>
            <w:r>
              <w:rPr>
                <w:rFonts w:hint="eastAsia"/>
              </w:rPr>
              <w:t xml:space="preserve">  </w:t>
            </w:r>
            <w:r>
              <w:t xml:space="preserve"> 5.</w:t>
            </w:r>
            <w:r>
              <w:rPr>
                <w:rFonts w:hint="eastAsia"/>
              </w:rPr>
              <w:t xml:space="preserve"> </w:t>
            </w:r>
            <w:r>
              <w:t>一本杖</w:t>
            </w:r>
            <w:r>
              <w:rPr>
                <w:rFonts w:hint="eastAsia"/>
              </w:rPr>
              <w:t xml:space="preserve">  </w:t>
            </w:r>
            <w:r>
              <w:t xml:space="preserve"> 6.</w:t>
            </w:r>
            <w:r>
              <w:rPr>
                <w:rFonts w:hint="eastAsia"/>
              </w:rPr>
              <w:t xml:space="preserve"> </w:t>
            </w:r>
            <w:r>
              <w:t>不安定独歩</w:t>
            </w:r>
            <w:r>
              <w:rPr>
                <w:rFonts w:hint="eastAsia"/>
              </w:rPr>
              <w:t xml:space="preserve">  </w:t>
            </w:r>
            <w:r>
              <w:t xml:space="preserve"> 7.</w:t>
            </w:r>
            <w:r>
              <w:rPr>
                <w:rFonts w:hint="eastAsia"/>
              </w:rPr>
              <w:t xml:space="preserve"> </w:t>
            </w:r>
            <w:r>
              <w:t>正常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t>(3)下肢の感覚障害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>a.</w:t>
            </w:r>
            <w:r>
              <w:rPr>
                <w:rFonts w:hint="eastAsia"/>
              </w:rPr>
              <w:t xml:space="preserve"> </w:t>
            </w:r>
            <w:r>
              <w:t>自覚的異常感覚</w:t>
            </w:r>
            <w:r>
              <w:rPr>
                <w:rFonts w:hint="eastAsia"/>
              </w:rPr>
              <w:t xml:space="preserve">     </w:t>
            </w:r>
            <w:r>
              <w:t>1.</w:t>
            </w:r>
            <w:r>
              <w:rPr>
                <w:rFonts w:hint="eastAsia"/>
              </w:rPr>
              <w:t xml:space="preserve"> </w:t>
            </w:r>
            <w:r>
              <w:t>あり</w:t>
            </w:r>
            <w:r>
              <w:rPr>
                <w:rFonts w:hint="eastAsia"/>
              </w:rPr>
              <w:t xml:space="preserve"> </w:t>
            </w:r>
            <w:r>
              <w:t>(1.</w:t>
            </w:r>
            <w:r>
              <w:rPr>
                <w:rFonts w:hint="eastAsia"/>
              </w:rPr>
              <w:t xml:space="preserve"> </w:t>
            </w:r>
            <w:r>
              <w:t xml:space="preserve">高度 </w:t>
            </w:r>
            <w:r>
              <w:rPr>
                <w:rFonts w:hint="eastAsia"/>
              </w:rPr>
              <w:t xml:space="preserve"> </w:t>
            </w:r>
            <w:r>
              <w:t>2.</w:t>
            </w:r>
            <w:r>
              <w:rPr>
                <w:rFonts w:hint="eastAsia"/>
              </w:rPr>
              <w:t xml:space="preserve"> </w:t>
            </w:r>
            <w:r>
              <w:t xml:space="preserve">中等度 </w:t>
            </w:r>
            <w:r>
              <w:rPr>
                <w:rFonts w:hint="eastAsia"/>
              </w:rPr>
              <w:t xml:space="preserve"> </w:t>
            </w:r>
            <w:r>
              <w:t>3.</w:t>
            </w:r>
            <w:r>
              <w:rPr>
                <w:rFonts w:hint="eastAsia"/>
              </w:rPr>
              <w:t xml:space="preserve"> </w:t>
            </w:r>
            <w:r>
              <w:t>軽度)</w:t>
            </w:r>
            <w:r>
              <w:rPr>
                <w:rFonts w:hint="eastAsia"/>
              </w:rPr>
              <w:t xml:space="preserve">    </w:t>
            </w:r>
            <w:r>
              <w:t>2.</w:t>
            </w:r>
            <w:r>
              <w:rPr>
                <w:rFonts w:hint="eastAsia"/>
              </w:rPr>
              <w:t xml:space="preserve"> </w:t>
            </w:r>
            <w:r>
              <w:t>なし</w:t>
            </w:r>
            <w:r>
              <w:rPr>
                <w:rFonts w:hint="eastAsia"/>
              </w:rPr>
              <w:t xml:space="preserve">   </w:t>
            </w:r>
            <w:r>
              <w:t xml:space="preserve"> 3.</w:t>
            </w:r>
            <w:r>
              <w:rPr>
                <w:rFonts w:hint="eastAsia"/>
              </w:rPr>
              <w:t xml:space="preserve"> </w:t>
            </w:r>
            <w:r>
              <w:t>不明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>b.</w:t>
            </w:r>
            <w:r>
              <w:rPr>
                <w:rFonts w:hint="eastAsia"/>
              </w:rPr>
              <w:t xml:space="preserve"> </w:t>
            </w:r>
            <w:r>
              <w:t>他覚的感覚障害</w:t>
            </w:r>
            <w:r>
              <w:rPr>
                <w:rFonts w:hint="eastAsia"/>
              </w:rPr>
              <w:t xml:space="preserve">     </w:t>
            </w:r>
            <w:r>
              <w:t>1.</w:t>
            </w:r>
            <w:r>
              <w:rPr>
                <w:rFonts w:hint="eastAsia"/>
              </w:rPr>
              <w:t xml:space="preserve"> </w:t>
            </w:r>
            <w:r>
              <w:t>あり</w:t>
            </w:r>
            <w:r>
              <w:rPr>
                <w:rFonts w:hint="eastAsia"/>
              </w:rPr>
              <w:t xml:space="preserve"> </w:t>
            </w:r>
            <w:r>
              <w:t>(1.</w:t>
            </w:r>
            <w:r>
              <w:rPr>
                <w:rFonts w:hint="eastAsia"/>
              </w:rPr>
              <w:t xml:space="preserve"> </w:t>
            </w:r>
            <w:r>
              <w:t xml:space="preserve">高度 </w:t>
            </w:r>
            <w:r>
              <w:rPr>
                <w:rFonts w:hint="eastAsia"/>
              </w:rPr>
              <w:t xml:space="preserve"> </w:t>
            </w:r>
            <w:r>
              <w:t>2.</w:t>
            </w:r>
            <w:r>
              <w:rPr>
                <w:rFonts w:hint="eastAsia"/>
              </w:rPr>
              <w:t xml:space="preserve"> </w:t>
            </w:r>
            <w:r>
              <w:t xml:space="preserve">中等度 </w:t>
            </w:r>
            <w:r>
              <w:rPr>
                <w:rFonts w:hint="eastAsia"/>
              </w:rPr>
              <w:t xml:space="preserve"> </w:t>
            </w:r>
            <w:r>
              <w:t>3.</w:t>
            </w:r>
            <w:r>
              <w:rPr>
                <w:rFonts w:hint="eastAsia"/>
              </w:rPr>
              <w:t xml:space="preserve"> </w:t>
            </w:r>
            <w:r>
              <w:t>軽度)</w:t>
            </w:r>
            <w:r>
              <w:rPr>
                <w:rFonts w:hint="eastAsia"/>
              </w:rPr>
              <w:t xml:space="preserve">   </w:t>
            </w:r>
            <w:r>
              <w:t xml:space="preserve"> 2.</w:t>
            </w:r>
            <w:r>
              <w:rPr>
                <w:rFonts w:hint="eastAsia"/>
              </w:rPr>
              <w:t xml:space="preserve"> </w:t>
            </w:r>
            <w:r>
              <w:t>なし</w:t>
            </w:r>
            <w:r>
              <w:rPr>
                <w:rFonts w:hint="eastAsia"/>
              </w:rPr>
              <w:t xml:space="preserve">   </w:t>
            </w:r>
            <w:r>
              <w:t xml:space="preserve"> 3.</w:t>
            </w:r>
            <w:r>
              <w:rPr>
                <w:rFonts w:hint="eastAsia"/>
              </w:rPr>
              <w:t xml:space="preserve"> </w:t>
            </w:r>
            <w:r>
              <w:t>不明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t>(4)自律神経症状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>a.</w:t>
            </w:r>
            <w:r>
              <w:rPr>
                <w:rFonts w:hint="eastAsia"/>
              </w:rPr>
              <w:t xml:space="preserve"> </w:t>
            </w:r>
            <w:r>
              <w:t>下肢皮膚温低下</w:t>
            </w:r>
            <w:r>
              <w:rPr>
                <w:rFonts w:hint="eastAsia"/>
              </w:rPr>
              <w:t xml:space="preserve">     </w:t>
            </w:r>
            <w:r>
              <w:t>1.</w:t>
            </w:r>
            <w:r>
              <w:rPr>
                <w:rFonts w:hint="eastAsia"/>
              </w:rPr>
              <w:t xml:space="preserve"> </w:t>
            </w:r>
            <w:r>
              <w:t>あり</w:t>
            </w:r>
            <w:r>
              <w:rPr>
                <w:rFonts w:hint="eastAsia"/>
              </w:rPr>
              <w:t xml:space="preserve">    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2.</w:t>
            </w:r>
            <w:r>
              <w:rPr>
                <w:rFonts w:hint="eastAsia"/>
              </w:rPr>
              <w:t xml:space="preserve"> </w:t>
            </w:r>
            <w:r>
              <w:t>なし</w:t>
            </w:r>
            <w:r>
              <w:rPr>
                <w:rFonts w:hint="eastAsia"/>
              </w:rPr>
              <w:t xml:space="preserve">   </w:t>
            </w:r>
            <w:r>
              <w:t xml:space="preserve"> 3.</w:t>
            </w:r>
            <w:r>
              <w:rPr>
                <w:rFonts w:hint="eastAsia"/>
              </w:rPr>
              <w:t xml:space="preserve"> </w:t>
            </w:r>
            <w:r>
              <w:t>不明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>b.</w:t>
            </w:r>
            <w:r>
              <w:rPr>
                <w:rFonts w:hint="eastAsia"/>
              </w:rPr>
              <w:t xml:space="preserve"> </w:t>
            </w:r>
            <w:r>
              <w:t>尿失禁</w:t>
            </w:r>
            <w:r>
              <w:rPr>
                <w:rFonts w:hint="eastAsia"/>
              </w:rPr>
              <w:t xml:space="preserve">             </w:t>
            </w:r>
            <w:r>
              <w:t>1.</w:t>
            </w:r>
            <w:r>
              <w:rPr>
                <w:rFonts w:hint="eastAsia"/>
              </w:rPr>
              <w:t xml:space="preserve"> </w:t>
            </w:r>
            <w:r>
              <w:t>あり</w:t>
            </w:r>
            <w:r>
              <w:rPr>
                <w:rFonts w:hint="eastAsia"/>
              </w:rPr>
              <w:t xml:space="preserve">                                 </w:t>
            </w:r>
            <w:r>
              <w:t xml:space="preserve"> 2.</w:t>
            </w:r>
            <w:r>
              <w:rPr>
                <w:rFonts w:hint="eastAsia"/>
              </w:rPr>
              <w:t xml:space="preserve"> </w:t>
            </w:r>
            <w:r>
              <w:t>なし</w:t>
            </w:r>
            <w:r>
              <w:rPr>
                <w:rFonts w:hint="eastAsia"/>
              </w:rPr>
              <w:t xml:space="preserve">   </w:t>
            </w:r>
            <w:r>
              <w:t xml:space="preserve"> 3.</w:t>
            </w:r>
            <w:r>
              <w:rPr>
                <w:rFonts w:hint="eastAsia"/>
              </w:rPr>
              <w:t xml:space="preserve"> </w:t>
            </w:r>
            <w:r>
              <w:t>不明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>c.</w:t>
            </w:r>
            <w:r>
              <w:rPr>
                <w:rFonts w:hint="eastAsia"/>
              </w:rPr>
              <w:t xml:space="preserve"> </w:t>
            </w:r>
            <w:r>
              <w:t>大便失禁</w:t>
            </w:r>
            <w:r>
              <w:rPr>
                <w:rFonts w:hint="eastAsia"/>
              </w:rPr>
              <w:t xml:space="preserve">           </w:t>
            </w:r>
            <w:r>
              <w:t>1.</w:t>
            </w:r>
            <w:r>
              <w:rPr>
                <w:rFonts w:hint="eastAsia"/>
              </w:rPr>
              <w:t xml:space="preserve"> </w:t>
            </w:r>
            <w:r>
              <w:t>あり</w:t>
            </w:r>
            <w:r>
              <w:rPr>
                <w:rFonts w:hint="eastAsia"/>
              </w:rPr>
              <w:t xml:space="preserve">                                 </w:t>
            </w:r>
            <w:r>
              <w:t xml:space="preserve"> 2.</w:t>
            </w:r>
            <w:r>
              <w:rPr>
                <w:rFonts w:hint="eastAsia"/>
              </w:rPr>
              <w:t xml:space="preserve"> </w:t>
            </w:r>
            <w:r>
              <w:t>なし</w:t>
            </w:r>
            <w:r>
              <w:rPr>
                <w:rFonts w:hint="eastAsia"/>
              </w:rPr>
              <w:t xml:space="preserve">   </w:t>
            </w:r>
            <w:r>
              <w:t xml:space="preserve"> 3.</w:t>
            </w:r>
            <w:r>
              <w:rPr>
                <w:rFonts w:hint="eastAsia"/>
              </w:rPr>
              <w:t xml:space="preserve"> </w:t>
            </w:r>
            <w:r>
              <w:t>不明</w:t>
            </w:r>
          </w:p>
        </w:tc>
      </w:tr>
      <w:tr w:rsidR="001C15BF" w:rsidTr="001835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089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15BF" w:rsidRDefault="001C15BF">
            <w:pPr>
              <w:suppressAutoHyphens/>
              <w:kinsoku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合併症・その他</w:t>
            </w:r>
          </w:p>
        </w:tc>
        <w:tc>
          <w:tcPr>
            <w:tcW w:w="904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 </w:t>
            </w:r>
            <w:r>
              <w:t>1.</w:t>
            </w:r>
            <w:r>
              <w:rPr>
                <w:rFonts w:hint="eastAsia"/>
              </w:rPr>
              <w:t xml:space="preserve"> </w:t>
            </w:r>
            <w:r>
              <w:t>眼疾患</w:t>
            </w:r>
            <w:r>
              <w:rPr>
                <w:rFonts w:hint="eastAsia"/>
              </w:rPr>
              <w:t xml:space="preserve">            </w:t>
            </w:r>
            <w:r>
              <w:t>2.</w:t>
            </w:r>
            <w:r>
              <w:rPr>
                <w:rFonts w:hint="eastAsia"/>
              </w:rPr>
              <w:t xml:space="preserve"> </w:t>
            </w:r>
            <w:r>
              <w:t>高血圧</w:t>
            </w:r>
            <w:r>
              <w:rPr>
                <w:rFonts w:hint="eastAsia"/>
              </w:rPr>
              <w:t xml:space="preserve">           </w:t>
            </w:r>
            <w:r>
              <w:t>3.</w:t>
            </w:r>
            <w:r>
              <w:rPr>
                <w:rFonts w:hint="eastAsia"/>
              </w:rPr>
              <w:t xml:space="preserve"> </w:t>
            </w:r>
            <w:r>
              <w:t>脊椎疾患</w:t>
            </w:r>
            <w:r>
              <w:rPr>
                <w:rFonts w:hint="eastAsia"/>
              </w:rPr>
              <w:t xml:space="preserve">     </w:t>
            </w:r>
            <w:r>
              <w:t>4.</w:t>
            </w:r>
            <w:r>
              <w:rPr>
                <w:rFonts w:hint="eastAsia"/>
              </w:rPr>
              <w:t xml:space="preserve"> </w:t>
            </w:r>
            <w:r>
              <w:t>四肢関節疾患</w:t>
            </w:r>
            <w:r>
              <w:rPr>
                <w:rFonts w:hint="eastAsia"/>
              </w:rPr>
              <w:t xml:space="preserve">    </w:t>
            </w:r>
            <w:r>
              <w:t>5.</w:t>
            </w:r>
            <w:r>
              <w:rPr>
                <w:rFonts w:hint="eastAsia"/>
              </w:rPr>
              <w:t xml:space="preserve"> </w:t>
            </w:r>
            <w:r>
              <w:t>肝･胆嚢疾患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t xml:space="preserve"> 6.</w:t>
            </w:r>
            <w:r>
              <w:rPr>
                <w:rFonts w:hint="eastAsia"/>
              </w:rPr>
              <w:t xml:space="preserve"> </w:t>
            </w:r>
            <w:r>
              <w:t>他の消化器疾患</w:t>
            </w:r>
            <w:r>
              <w:rPr>
                <w:rFonts w:hint="eastAsia"/>
              </w:rPr>
              <w:t xml:space="preserve">    </w:t>
            </w:r>
            <w:r>
              <w:t>7.</w:t>
            </w:r>
            <w:r>
              <w:rPr>
                <w:rFonts w:hint="eastAsia"/>
              </w:rPr>
              <w:t xml:space="preserve"> </w:t>
            </w:r>
            <w:r>
              <w:t>腎･泌尿器疾患</w:t>
            </w:r>
            <w:r>
              <w:rPr>
                <w:rFonts w:hint="eastAsia"/>
              </w:rPr>
              <w:t xml:space="preserve">    </w:t>
            </w:r>
            <w:r>
              <w:t>8.</w:t>
            </w:r>
            <w:r>
              <w:rPr>
                <w:rFonts w:hint="eastAsia"/>
              </w:rPr>
              <w:t xml:space="preserve"> </w:t>
            </w:r>
            <w:r>
              <w:t>心疾患</w:t>
            </w:r>
            <w:r>
              <w:rPr>
                <w:rFonts w:hint="eastAsia"/>
              </w:rPr>
              <w:t xml:space="preserve">       </w:t>
            </w:r>
            <w:r>
              <w:t>9.</w:t>
            </w:r>
            <w:r>
              <w:rPr>
                <w:rFonts w:hint="eastAsia"/>
              </w:rPr>
              <w:t xml:space="preserve"> </w:t>
            </w:r>
            <w:r>
              <w:t>骨折</w:t>
            </w:r>
            <w:r>
              <w:rPr>
                <w:rFonts w:hint="eastAsia"/>
              </w:rPr>
              <w:t xml:space="preserve">           </w:t>
            </w:r>
            <w:r>
              <w:t>10.</w:t>
            </w:r>
            <w:r>
              <w:rPr>
                <w:rFonts w:hint="eastAsia"/>
              </w:rPr>
              <w:t xml:space="preserve"> </w:t>
            </w:r>
            <w:r>
              <w:t xml:space="preserve">脳血管障害  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t>11.</w:t>
            </w:r>
            <w:r>
              <w:rPr>
                <w:rFonts w:hint="eastAsia"/>
              </w:rPr>
              <w:t xml:space="preserve"> </w:t>
            </w:r>
            <w:r>
              <w:t>呼吸器疾患</w:t>
            </w:r>
            <w:r>
              <w:rPr>
                <w:rFonts w:hint="eastAsia"/>
              </w:rPr>
              <w:t xml:space="preserve">       </w:t>
            </w:r>
            <w:r>
              <w:t>12.</w:t>
            </w:r>
            <w:r>
              <w:rPr>
                <w:rFonts w:hint="eastAsia"/>
              </w:rPr>
              <w:t xml:space="preserve"> </w:t>
            </w:r>
            <w:r>
              <w:t>糖尿病</w:t>
            </w:r>
            <w:r>
              <w:rPr>
                <w:rFonts w:hint="eastAsia"/>
              </w:rPr>
              <w:t xml:space="preserve">          </w:t>
            </w:r>
            <w:r>
              <w:t>13.</w:t>
            </w:r>
            <w:r>
              <w:rPr>
                <w:rFonts w:hint="eastAsia"/>
              </w:rPr>
              <w:t xml:space="preserve"> </w:t>
            </w:r>
            <w:r>
              <w:t>悪性腫瘍</w:t>
            </w:r>
            <w:r>
              <w:rPr>
                <w:rFonts w:hint="eastAsia"/>
              </w:rPr>
              <w:t xml:space="preserve">    </w:t>
            </w:r>
            <w:r>
              <w:t>14.</w:t>
            </w:r>
            <w:r>
              <w:rPr>
                <w:rFonts w:hint="eastAsia"/>
              </w:rPr>
              <w:t xml:space="preserve"> ノイローゼ     </w:t>
            </w:r>
            <w:r>
              <w:t>15.</w:t>
            </w:r>
            <w:r>
              <w:rPr>
                <w:rFonts w:hint="eastAsia"/>
              </w:rPr>
              <w:t xml:space="preserve"> </w:t>
            </w:r>
            <w:r>
              <w:t xml:space="preserve">心気的 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t>16.</w:t>
            </w:r>
            <w:r>
              <w:rPr>
                <w:rFonts w:hint="eastAsia"/>
              </w:rPr>
              <w:t xml:space="preserve"> </w:t>
            </w:r>
            <w:r>
              <w:t>うつ病</w:t>
            </w:r>
            <w:r>
              <w:rPr>
                <w:rFonts w:hint="eastAsia"/>
              </w:rPr>
              <w:t xml:space="preserve">           </w:t>
            </w:r>
            <w:r>
              <w:t>17.</w:t>
            </w:r>
            <w:r>
              <w:rPr>
                <w:rFonts w:hint="eastAsia"/>
              </w:rPr>
              <w:t xml:space="preserve"> 認知症          </w:t>
            </w:r>
            <w:r>
              <w:t>18.</w:t>
            </w:r>
            <w:r>
              <w:rPr>
                <w:rFonts w:hint="eastAsia"/>
              </w:rPr>
              <w:t xml:space="preserve"> </w:t>
            </w:r>
            <w:r>
              <w:t>歯科疾患</w:t>
            </w:r>
            <w:r>
              <w:rPr>
                <w:rFonts w:hint="eastAsia"/>
              </w:rPr>
              <w:t xml:space="preserve">    </w:t>
            </w:r>
            <w:r>
              <w:t>19.</w:t>
            </w:r>
            <w:r>
              <w:rPr>
                <w:rFonts w:hint="eastAsia"/>
              </w:rPr>
              <w:t xml:space="preserve"> </w:t>
            </w:r>
            <w:r>
              <w:t xml:space="preserve">その他(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                      </w:t>
            </w:r>
            <w:r>
              <w:t xml:space="preserve"> )</w:t>
            </w:r>
          </w:p>
        </w:tc>
      </w:tr>
      <w:tr w:rsidR="001C15BF" w:rsidTr="001835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950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BF" w:rsidRDefault="001C15BF">
            <w:pPr>
              <w:suppressAutoHyphens/>
              <w:kinsoku w:val="0"/>
              <w:autoSpaceDE w:val="0"/>
              <w:autoSpaceDN w:val="0"/>
              <w:jc w:val="distribute"/>
              <w:rPr>
                <w:u w:val="double"/>
              </w:rPr>
            </w:pPr>
            <w:r>
              <w:rPr>
                <w:rFonts w:hint="eastAsia"/>
              </w:rPr>
              <w:t>鑑別診断</w:t>
            </w:r>
          </w:p>
        </w:tc>
        <w:tc>
          <w:tcPr>
            <w:tcW w:w="4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t>①ギラン・バレー症候群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t>②</w:t>
            </w:r>
            <w:r>
              <w:rPr>
                <w:kern w:val="0"/>
              </w:rPr>
              <w:t>亜急性連合性脊髄変性症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t xml:space="preserve">③ペラグラ 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t>④</w:t>
            </w:r>
            <w:r>
              <w:rPr>
                <w:kern w:val="0"/>
              </w:rPr>
              <w:t>急性間欠性ポルフィリン症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t xml:space="preserve">⑤癌性ニューロパチー 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spacing w:line="214" w:lineRule="atLeast"/>
              <w:jc w:val="both"/>
            </w:pPr>
            <w:r>
              <w:t xml:space="preserve">⑥脱髄性疾患 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spacing w:line="214" w:lineRule="atLeast"/>
              <w:jc w:val="both"/>
              <w:rPr>
                <w:rFonts w:hAnsi="Times New Roman"/>
                <w:spacing w:val="2"/>
              </w:rPr>
            </w:pPr>
            <w:r>
              <w:rPr>
                <w:rFonts w:hint="eastAsia"/>
                <w:szCs w:val="18"/>
              </w:rPr>
              <w:t>⑦</w:t>
            </w:r>
            <w:r>
              <w:rPr>
                <w:rFonts w:hint="eastAsia"/>
                <w:kern w:val="0"/>
                <w:szCs w:val="18"/>
              </w:rPr>
              <w:t>抗結核剤ニューロパチー</w:t>
            </w:r>
          </w:p>
          <w:p w:rsidR="001C15BF" w:rsidRDefault="001C15BF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both"/>
              <w:rPr>
                <w:rFonts w:hAnsi="Times New Roman"/>
                <w:spacing w:val="2"/>
              </w:rPr>
            </w:pPr>
            <w:r>
              <w:rPr>
                <w:rFonts w:hint="eastAsia"/>
                <w:szCs w:val="18"/>
              </w:rPr>
              <w:t>⑧脊髄炎</w:t>
            </w:r>
            <w:r>
              <w:rPr>
                <w:szCs w:val="18"/>
              </w:rPr>
              <w:t xml:space="preserve"> </w:t>
            </w:r>
          </w:p>
          <w:p w:rsidR="001C15BF" w:rsidRDefault="001C15BF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both"/>
              <w:rPr>
                <w:rFonts w:hAnsi="Times New Roman"/>
                <w:spacing w:val="2"/>
              </w:rPr>
            </w:pPr>
            <w:r>
              <w:rPr>
                <w:rFonts w:hint="eastAsia"/>
                <w:szCs w:val="18"/>
              </w:rPr>
              <w:t>⑨脊髄腫瘍</w:t>
            </w:r>
            <w:r>
              <w:rPr>
                <w:szCs w:val="18"/>
              </w:rPr>
              <w:t xml:space="preserve"> </w:t>
            </w:r>
          </w:p>
          <w:p w:rsidR="001C15BF" w:rsidRDefault="001C15BF">
            <w:pPr>
              <w:suppressAutoHyphens/>
              <w:kinsoku w:val="0"/>
              <w:wordWrap w:val="0"/>
              <w:autoSpaceDE w:val="0"/>
              <w:autoSpaceDN w:val="0"/>
              <w:spacing w:line="214" w:lineRule="atLeast"/>
              <w:jc w:val="both"/>
              <w:rPr>
                <w:rFonts w:hAnsi="Times New Roman"/>
                <w:spacing w:val="2"/>
              </w:rPr>
            </w:pPr>
            <w:r>
              <w:rPr>
                <w:rFonts w:hint="eastAsia"/>
                <w:szCs w:val="18"/>
              </w:rPr>
              <w:t>⑩アミロイドーシス</w:t>
            </w:r>
            <w:r>
              <w:rPr>
                <w:szCs w:val="18"/>
              </w:rPr>
              <w:t xml:space="preserve"> 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spacing w:line="214" w:lineRule="atLeast"/>
              <w:jc w:val="both"/>
              <w:rPr>
                <w:rFonts w:hAnsi="Times New Roman"/>
                <w:spacing w:val="2"/>
              </w:rPr>
            </w:pPr>
            <w:r>
              <w:rPr>
                <w:rFonts w:hint="eastAsia"/>
                <w:szCs w:val="18"/>
              </w:rPr>
              <w:t>⑪</w:t>
            </w:r>
            <w:r>
              <w:rPr>
                <w:rFonts w:hint="eastAsia"/>
                <w:kern w:val="0"/>
                <w:szCs w:val="18"/>
              </w:rPr>
              <w:t>糖尿病性ニューロパチー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rPr>
                <w:rFonts w:hint="eastAsia"/>
                <w:szCs w:val="18"/>
              </w:rPr>
              <w:t>⑫その他</w:t>
            </w:r>
            <w:r>
              <w:rPr>
                <w:szCs w:val="18"/>
              </w:rPr>
              <w:t xml:space="preserve">(    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szCs w:val="18"/>
              </w:rPr>
              <w:t xml:space="preserve">    )</w:t>
            </w:r>
          </w:p>
        </w:tc>
        <w:tc>
          <w:tcPr>
            <w:tcW w:w="4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1.鑑別できる　  2.鑑別できない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1.鑑別できる　  2.鑑別できない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1.鑑別できる　  2.鑑別できない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1.鑑別できる　  2.鑑別できない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1.鑑別できる　  2.鑑別できない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1.鑑別できる　  2.鑑別できない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1.鑑別できる　  2.鑑別できない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1.鑑別できる　  2.鑑別できない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1.鑑別できる　  2.鑑別できない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1.鑑別できる　  2.鑑別できない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1.鑑別できる　  2.鑑別できない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  <w:jc w:val="both"/>
            </w:pPr>
            <w:r>
              <w:rPr>
                <w:rFonts w:hint="eastAsia"/>
                <w:kern w:val="0"/>
              </w:rPr>
              <w:t>1.鑑別できる　  2.鑑別できない</w:t>
            </w:r>
          </w:p>
        </w:tc>
      </w:tr>
      <w:tr w:rsidR="001C15BF" w:rsidTr="00FE20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trHeight w:val="557"/>
          <w:jc w:val="center"/>
        </w:trPr>
        <w:tc>
          <w:tcPr>
            <w:tcW w:w="10764" w:type="dxa"/>
            <w:gridSpan w:val="16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1C15BF" w:rsidRDefault="001C15B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</w:rPr>
            </w:pPr>
            <w:r>
              <w:rPr>
                <w:rFonts w:hint="eastAsia"/>
              </w:rPr>
              <w:t>医療上の問題点</w:t>
            </w:r>
          </w:p>
          <w:p w:rsidR="001C15BF" w:rsidRDefault="001C15B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kern w:val="0"/>
              </w:rPr>
            </w:pPr>
          </w:p>
        </w:tc>
      </w:tr>
      <w:tr w:rsidR="001C15BF">
        <w:trPr>
          <w:trHeight w:val="1093"/>
          <w:jc w:val="center"/>
        </w:trPr>
        <w:tc>
          <w:tcPr>
            <w:tcW w:w="5403" w:type="dxa"/>
            <w:gridSpan w:val="7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C15BF" w:rsidRDefault="001C15BF">
            <w:pPr>
              <w:suppressAutoHyphens/>
              <w:kinsoku w:val="0"/>
              <w:autoSpaceDE w:val="0"/>
              <w:autoSpaceDN w:val="0"/>
              <w:spacing w:line="234" w:lineRule="atLeast"/>
            </w:pPr>
            <w:r>
              <w:rPr>
                <w:rFonts w:hint="eastAsia"/>
                <w:kern w:val="0"/>
              </w:rPr>
              <w:t>医療機関名</w:t>
            </w:r>
          </w:p>
          <w:p w:rsidR="001C15BF" w:rsidRDefault="001C15BF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234" w:lineRule="atLeast"/>
              <w:rPr>
                <w:rFonts w:hAnsi="Times New Roman"/>
                <w:spacing w:val="4"/>
              </w:rPr>
            </w:pPr>
          </w:p>
          <w:p w:rsidR="001C15BF" w:rsidRDefault="001C15BF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医療機関所在地</w:t>
            </w:r>
          </w:p>
          <w:p w:rsidR="001C15BF" w:rsidRDefault="001C15BF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234" w:lineRule="atLeast"/>
              <w:rPr>
                <w:rFonts w:hAnsi="Times New Roman"/>
                <w:spacing w:val="4"/>
              </w:rPr>
            </w:pPr>
          </w:p>
          <w:p w:rsidR="001C15BF" w:rsidRDefault="001C15BF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医師の氏名</w:t>
            </w:r>
          </w:p>
          <w:p w:rsidR="001C15BF" w:rsidRDefault="001C15BF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5361" w:type="dxa"/>
            <w:gridSpan w:val="9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15BF" w:rsidRDefault="001C15BF">
            <w:pPr>
              <w:widowControl/>
            </w:pPr>
          </w:p>
          <w:p w:rsidR="001C15BF" w:rsidRDefault="001C15BF">
            <w:pPr>
              <w:widowControl/>
            </w:pPr>
          </w:p>
          <w:p w:rsidR="001C15BF" w:rsidRDefault="001C15BF">
            <w:pPr>
              <w:widowControl/>
            </w:pPr>
          </w:p>
          <w:p w:rsidR="001C15BF" w:rsidRDefault="001C15BF">
            <w:pPr>
              <w:widowControl/>
            </w:pPr>
            <w:r>
              <w:rPr>
                <w:rFonts w:hint="eastAsia"/>
              </w:rPr>
              <w:t xml:space="preserve">電話番号　　　　　　（　　　　）　　　　　　　　</w:t>
            </w:r>
          </w:p>
          <w:p w:rsidR="001C15BF" w:rsidRDefault="001C15BF">
            <w:pPr>
              <w:widowControl/>
            </w:pPr>
          </w:p>
          <w:p w:rsidR="001C15BF" w:rsidRDefault="00F95F4E">
            <w:pPr>
              <w:suppressAutoHyphens/>
              <w:kinsoku w:val="0"/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記載年月日：  </w:t>
            </w:r>
            <w:r w:rsidR="001C15BF">
              <w:rPr>
                <w:rFonts w:hint="eastAsia"/>
              </w:rPr>
              <w:t xml:space="preserve">　   　年　   　月　   　日</w:t>
            </w:r>
          </w:p>
        </w:tc>
      </w:tr>
    </w:tbl>
    <w:p w:rsidR="001C15BF" w:rsidRDefault="001C15BF">
      <w:pPr>
        <w:spacing w:line="60" w:lineRule="exact"/>
        <w:jc w:val="right"/>
        <w:rPr>
          <w:rFonts w:eastAsia="ＭＳ ゴシック" w:hAnsi="Times New Roman"/>
          <w:spacing w:val="2"/>
          <w:szCs w:val="28"/>
        </w:rPr>
      </w:pPr>
    </w:p>
    <w:p w:rsidR="001C15BF" w:rsidRPr="00117614" w:rsidRDefault="001C15BF" w:rsidP="00117614">
      <w:pPr>
        <w:numPr>
          <w:ilvl w:val="0"/>
          <w:numId w:val="3"/>
        </w:numPr>
        <w:jc w:val="right"/>
        <w:rPr>
          <w:rFonts w:ascii="ＭＳ ゴシック" w:eastAsia="ＭＳ ゴシック"/>
          <w:szCs w:val="18"/>
        </w:rPr>
      </w:pPr>
      <w:r w:rsidRPr="00117614">
        <w:rPr>
          <w:rFonts w:ascii="ＭＳ ゴシック" w:eastAsia="ＭＳ ゴシック" w:hint="eastAsia"/>
          <w:szCs w:val="18"/>
        </w:rPr>
        <w:t>「スモン健康管理手帳」の提示もしくは写しを添付してください。</w:t>
      </w:r>
    </w:p>
    <w:p w:rsidR="00117614" w:rsidRPr="00117614" w:rsidRDefault="00C95370" w:rsidP="00117614">
      <w:pPr>
        <w:rPr>
          <w:szCs w:val="18"/>
        </w:rPr>
      </w:pPr>
      <w:r w:rsidRPr="00117614">
        <w:rPr>
          <w:rFonts w:hint="eastAsia"/>
          <w:szCs w:val="18"/>
        </w:rPr>
        <w:t>※　裏面の認定基準を御確認ください。</w:t>
      </w:r>
    </w:p>
    <w:p w:rsidR="00117614" w:rsidRDefault="00117614" w:rsidP="00117614">
      <w:pPr>
        <w:ind w:firstLineChars="2400" w:firstLine="4320"/>
      </w:pPr>
      <w:r>
        <w:rPr>
          <w:rFonts w:hint="eastAsia"/>
        </w:rPr>
        <w:t>事務処理欄（ここには記入しないでください。）</w:t>
      </w:r>
    </w:p>
    <w:tbl>
      <w:tblPr>
        <w:tblW w:w="0" w:type="auto"/>
        <w:tblInd w:w="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9"/>
        <w:gridCol w:w="440"/>
        <w:gridCol w:w="440"/>
        <w:gridCol w:w="440"/>
        <w:gridCol w:w="450"/>
        <w:gridCol w:w="430"/>
        <w:gridCol w:w="440"/>
        <w:gridCol w:w="550"/>
        <w:gridCol w:w="550"/>
      </w:tblGrid>
      <w:tr w:rsidR="00BB093D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3D" w:rsidRDefault="00BB093D" w:rsidP="00B325D5"/>
          <w:p w:rsidR="00BB093D" w:rsidRDefault="00BB093D" w:rsidP="00B325D5">
            <w:pPr>
              <w:ind w:firstLineChars="100" w:firstLine="180"/>
              <w:jc w:val="both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3D" w:rsidRDefault="00BB093D" w:rsidP="00B325D5">
            <w:pPr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3D" w:rsidRDefault="00BB093D" w:rsidP="00B325D5">
            <w:pPr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3D" w:rsidRDefault="00BB093D" w:rsidP="00B325D5">
            <w:pPr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3D" w:rsidRDefault="00BB093D" w:rsidP="00B325D5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3D" w:rsidRDefault="00BB093D" w:rsidP="00B325D5">
            <w:pPr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3D" w:rsidRDefault="00BB093D" w:rsidP="00B325D5">
            <w:pPr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3D" w:rsidRDefault="00BB093D" w:rsidP="00B325D5">
            <w:pPr>
              <w:jc w:val="both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3D" w:rsidRDefault="00BB093D" w:rsidP="00B325D5">
            <w:pPr>
              <w:jc w:val="both"/>
            </w:pPr>
            <w:r>
              <w:rPr>
                <w:rFonts w:hint="eastAsia"/>
              </w:rPr>
              <w:t>審査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3D" w:rsidRDefault="00BB093D" w:rsidP="00B325D5">
            <w:pPr>
              <w:jc w:val="both"/>
            </w:pPr>
            <w:r>
              <w:rPr>
                <w:rFonts w:hint="eastAsia"/>
              </w:rPr>
              <w:t>入力</w:t>
            </w:r>
          </w:p>
        </w:tc>
      </w:tr>
    </w:tbl>
    <w:p w:rsidR="00C95370" w:rsidRDefault="003C1877" w:rsidP="00117614">
      <w:pPr>
        <w:jc w:val="both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 xml:space="preserve">　　　　　　　　　　　　　　　　　　　　　　</w:t>
      </w:r>
      <w:r w:rsidR="00114193">
        <w:rPr>
          <w:rFonts w:ascii="ＭＳ ゴシック" w:eastAsia="ＭＳ ゴシック" w:hint="eastAsia"/>
          <w:sz w:val="20"/>
          <w:szCs w:val="20"/>
        </w:rPr>
        <w:t xml:space="preserve">　　　　　　　　　　　　　　　　　　　　　　　　　　　20</w:t>
      </w:r>
      <w:r w:rsidR="004F1AF6">
        <w:rPr>
          <w:rFonts w:ascii="ＭＳ ゴシック" w:eastAsia="ＭＳ ゴシック" w:hint="eastAsia"/>
          <w:sz w:val="20"/>
          <w:szCs w:val="20"/>
        </w:rPr>
        <w:t>2</w:t>
      </w:r>
      <w:r w:rsidR="00135D75">
        <w:rPr>
          <w:rFonts w:ascii="ＭＳ ゴシック" w:eastAsia="ＭＳ ゴシック"/>
          <w:sz w:val="20"/>
          <w:szCs w:val="20"/>
        </w:rPr>
        <w:t>1</w:t>
      </w:r>
      <w:r w:rsidR="00114193">
        <w:rPr>
          <w:rFonts w:ascii="ＭＳ ゴシック" w:eastAsia="ＭＳ ゴシック" w:hint="eastAsia"/>
          <w:sz w:val="20"/>
          <w:szCs w:val="20"/>
        </w:rPr>
        <w:t>-</w:t>
      </w:r>
      <w:r w:rsidR="004F1AF6">
        <w:rPr>
          <w:rFonts w:ascii="ＭＳ ゴシック" w:eastAsia="ＭＳ ゴシック" w:hint="eastAsia"/>
          <w:sz w:val="20"/>
          <w:szCs w:val="20"/>
        </w:rPr>
        <w:t>0</w:t>
      </w:r>
      <w:r w:rsidR="00135D75">
        <w:rPr>
          <w:rFonts w:ascii="ＭＳ ゴシック" w:eastAsia="ＭＳ ゴシック"/>
          <w:sz w:val="20"/>
          <w:szCs w:val="20"/>
        </w:rPr>
        <w:t>4</w:t>
      </w:r>
      <w:bookmarkStart w:id="0" w:name="_GoBack"/>
      <w:bookmarkEnd w:id="0"/>
      <w:r w:rsidR="00C95370">
        <w:rPr>
          <w:rFonts w:ascii="ＭＳ ゴシック" w:eastAsia="ＭＳ ゴシック"/>
          <w:sz w:val="20"/>
          <w:szCs w:val="20"/>
        </w:rPr>
        <w:br w:type="page"/>
      </w:r>
    </w:p>
    <w:p w:rsidR="00C95370" w:rsidRDefault="00C95370" w:rsidP="00117614">
      <w:pPr>
        <w:jc w:val="both"/>
        <w:rPr>
          <w:rFonts w:ascii="ＭＳ ゴシック" w:eastAsia="ＭＳ ゴシック"/>
          <w:sz w:val="20"/>
          <w:szCs w:val="20"/>
        </w:rPr>
        <w:sectPr w:rsidR="00C95370" w:rsidSect="00C95370">
          <w:pgSz w:w="11907" w:h="16840" w:code="9"/>
          <w:pgMar w:top="567" w:right="567" w:bottom="567" w:left="567" w:header="680" w:footer="454" w:gutter="0"/>
          <w:cols w:space="425"/>
          <w:docGrid w:linePitch="360" w:charSpace="35625"/>
        </w:sectPr>
      </w:pPr>
    </w:p>
    <w:p w:rsidR="00C95370" w:rsidRPr="00964474" w:rsidRDefault="00C95370" w:rsidP="00C95370">
      <w:pPr>
        <w:jc w:val="center"/>
        <w:rPr>
          <w:rFonts w:asciiTheme="majorEastAsia" w:eastAsiaTheme="majorEastAsia" w:hAnsiTheme="majorEastAsia"/>
        </w:rPr>
      </w:pPr>
      <w:r w:rsidRPr="00964474">
        <w:rPr>
          <w:rFonts w:asciiTheme="majorEastAsia" w:eastAsiaTheme="majorEastAsia" w:hAnsiTheme="majorEastAsia" w:hint="eastAsia"/>
          <w:sz w:val="24"/>
        </w:rPr>
        <w:lastRenderedPageBreak/>
        <w:t>特定疾患治療研究事業における認定基準</w:t>
      </w:r>
    </w:p>
    <w:p w:rsidR="00C95370" w:rsidRDefault="00C95370" w:rsidP="00C95370"/>
    <w:p w:rsidR="00C95370" w:rsidRDefault="00C95370" w:rsidP="00C95370">
      <w:r>
        <w:rPr>
          <w:rFonts w:hint="eastAsia"/>
        </w:rPr>
        <w:t>【スモン】</w:t>
      </w:r>
    </w:p>
    <w:p w:rsidR="00C95370" w:rsidRPr="00964474" w:rsidRDefault="00C95370" w:rsidP="00C95370">
      <w:pPr>
        <w:rPr>
          <w:rFonts w:asciiTheme="majorEastAsia" w:eastAsiaTheme="majorEastAsia" w:hAnsiTheme="majorEastAsia"/>
        </w:rPr>
      </w:pPr>
      <w:r w:rsidRPr="00964474">
        <w:rPr>
          <w:rFonts w:asciiTheme="majorEastAsia" w:eastAsiaTheme="majorEastAsia" w:hAnsiTheme="majorEastAsia" w:hint="eastAsia"/>
        </w:rPr>
        <w:t>1 必発症状</w:t>
      </w:r>
    </w:p>
    <w:p w:rsidR="00C95370" w:rsidRDefault="00C95370" w:rsidP="00C95370">
      <w:pPr>
        <w:ind w:leftChars="100" w:left="219"/>
      </w:pPr>
      <w:r>
        <w:rPr>
          <w:rFonts w:hint="eastAsia"/>
        </w:rPr>
        <w:t>(1) 腹部症状（腹痛，下痢など）</w:t>
      </w:r>
    </w:p>
    <w:p w:rsidR="00C95370" w:rsidRDefault="00C95370" w:rsidP="00C95370">
      <w:pPr>
        <w:ind w:leftChars="100" w:left="219"/>
      </w:pPr>
      <w:r>
        <w:rPr>
          <w:rFonts w:hint="eastAsia"/>
        </w:rPr>
        <w:t>(2) おおむね，神経症状に先立って起こる。</w:t>
      </w:r>
    </w:p>
    <w:p w:rsidR="00C95370" w:rsidRDefault="00C95370" w:rsidP="00C95370">
      <w:pPr>
        <w:ind w:leftChars="100" w:left="219"/>
      </w:pPr>
      <w:r>
        <w:rPr>
          <w:rFonts w:hint="eastAsia"/>
        </w:rPr>
        <w:t>(3) 神経症状</w:t>
      </w:r>
    </w:p>
    <w:p w:rsidR="00C95370" w:rsidRDefault="00C95370" w:rsidP="00C95370">
      <w:pPr>
        <w:ind w:leftChars="200" w:left="438"/>
      </w:pPr>
      <w:r>
        <w:rPr>
          <w:rFonts w:hint="eastAsia"/>
        </w:rPr>
        <w:t>① 急性又は亜急性に発現する。</w:t>
      </w:r>
    </w:p>
    <w:p w:rsidR="00C95370" w:rsidRDefault="00C95370" w:rsidP="00C95370">
      <w:pPr>
        <w:ind w:leftChars="200" w:left="558" w:hangingChars="55" w:hanging="120"/>
      </w:pPr>
      <w:r>
        <w:rPr>
          <w:rFonts w:hint="eastAsia"/>
        </w:rPr>
        <w:t>② 知覚障害が前景に立つ。両側性で，下半身，ことに下肢末端に強く，上界は不鮮明である。特に，異常知覚（ものがついている，しめつけられる，ジンジンする，その他）を伴い，これをもって初発することが多い。</w:t>
      </w:r>
    </w:p>
    <w:p w:rsidR="00C95370" w:rsidRDefault="00C95370" w:rsidP="00C95370">
      <w:pPr>
        <w:rPr>
          <w:rFonts w:asciiTheme="majorEastAsia" w:eastAsiaTheme="majorEastAsia" w:hAnsiTheme="majorEastAsia"/>
        </w:rPr>
      </w:pPr>
    </w:p>
    <w:p w:rsidR="00C95370" w:rsidRPr="00964474" w:rsidRDefault="00C95370" w:rsidP="00C95370">
      <w:pPr>
        <w:rPr>
          <w:rFonts w:asciiTheme="majorEastAsia" w:eastAsiaTheme="majorEastAsia" w:hAnsiTheme="majorEastAsia"/>
        </w:rPr>
      </w:pPr>
      <w:r w:rsidRPr="00964474">
        <w:rPr>
          <w:rFonts w:asciiTheme="majorEastAsia" w:eastAsiaTheme="majorEastAsia" w:hAnsiTheme="majorEastAsia" w:hint="eastAsia"/>
        </w:rPr>
        <w:t>2 参考条項</w:t>
      </w:r>
    </w:p>
    <w:p w:rsidR="00C95370" w:rsidRDefault="00C95370" w:rsidP="00C95370">
      <w:pPr>
        <w:ind w:leftChars="102" w:left="223"/>
      </w:pPr>
      <w:r>
        <w:rPr>
          <w:rFonts w:hint="eastAsia"/>
        </w:rPr>
        <w:t>必発症状と併せて，診断上極めて大切である。</w:t>
      </w:r>
    </w:p>
    <w:p w:rsidR="00C95370" w:rsidRDefault="00C95370" w:rsidP="00C95370">
      <w:pPr>
        <w:ind w:leftChars="100" w:left="219"/>
      </w:pPr>
      <w:r>
        <w:rPr>
          <w:rFonts w:hint="eastAsia"/>
        </w:rPr>
        <w:t>(1) 下肢の深部知覚障害を呈することが多い。</w:t>
      </w:r>
    </w:p>
    <w:p w:rsidR="00C95370" w:rsidRDefault="00C95370" w:rsidP="00C95370">
      <w:pPr>
        <w:ind w:leftChars="100" w:left="219"/>
      </w:pPr>
      <w:r>
        <w:rPr>
          <w:rFonts w:hint="eastAsia"/>
        </w:rPr>
        <w:t>(2) 運動障害</w:t>
      </w:r>
    </w:p>
    <w:p w:rsidR="00C95370" w:rsidRDefault="00C95370" w:rsidP="00C95370">
      <w:pPr>
        <w:ind w:leftChars="200" w:left="438"/>
      </w:pPr>
      <w:r>
        <w:rPr>
          <w:rFonts w:hint="eastAsia"/>
        </w:rPr>
        <w:t>① 下肢の筋力低下がよくみられる。</w:t>
      </w:r>
    </w:p>
    <w:p w:rsidR="00C95370" w:rsidRDefault="00C95370" w:rsidP="00C95370">
      <w:pPr>
        <w:ind w:leftChars="200" w:left="438"/>
      </w:pPr>
      <w:r>
        <w:rPr>
          <w:rFonts w:hint="eastAsia"/>
        </w:rPr>
        <w:t>② 錐体路徴候（下肢腱反射の亢進，Babinski 現象など）を呈することが多い。</w:t>
      </w:r>
    </w:p>
    <w:p w:rsidR="00C95370" w:rsidRDefault="00C95370" w:rsidP="00C95370">
      <w:pPr>
        <w:ind w:leftChars="100" w:left="219"/>
      </w:pPr>
      <w:r>
        <w:rPr>
          <w:rFonts w:hint="eastAsia"/>
        </w:rPr>
        <w:t>(3) 上肢に軽度の知覚・運動障害を起こすことがある。</w:t>
      </w:r>
    </w:p>
    <w:p w:rsidR="00C95370" w:rsidRDefault="00C95370" w:rsidP="00C95370">
      <w:pPr>
        <w:ind w:leftChars="100" w:left="219"/>
      </w:pPr>
      <w:r>
        <w:rPr>
          <w:rFonts w:hint="eastAsia"/>
        </w:rPr>
        <w:t>(4) 次の諸症状を伴うことがある。</w:t>
      </w:r>
    </w:p>
    <w:p w:rsidR="00C95370" w:rsidRDefault="00C95370" w:rsidP="00C95370">
      <w:pPr>
        <w:ind w:leftChars="200" w:left="438"/>
      </w:pPr>
      <w:r>
        <w:rPr>
          <w:rFonts w:hint="eastAsia"/>
        </w:rPr>
        <w:t>① 両側性視力障害</w:t>
      </w:r>
    </w:p>
    <w:p w:rsidR="00C95370" w:rsidRDefault="00C95370" w:rsidP="00C95370">
      <w:pPr>
        <w:ind w:leftChars="200" w:left="438"/>
      </w:pPr>
      <w:r>
        <w:rPr>
          <w:rFonts w:hint="eastAsia"/>
        </w:rPr>
        <w:t>② 脳症状，精神症状</w:t>
      </w:r>
    </w:p>
    <w:p w:rsidR="00C95370" w:rsidRDefault="00C95370" w:rsidP="00C95370">
      <w:pPr>
        <w:ind w:leftChars="200" w:left="438"/>
      </w:pPr>
      <w:r>
        <w:rPr>
          <w:rFonts w:hint="eastAsia"/>
        </w:rPr>
        <w:t>③ 緑色舌苔，緑便</w:t>
      </w:r>
    </w:p>
    <w:p w:rsidR="00C95370" w:rsidRDefault="00C95370" w:rsidP="00C95370">
      <w:pPr>
        <w:ind w:leftChars="200" w:left="438"/>
      </w:pPr>
      <w:r>
        <w:rPr>
          <w:rFonts w:hint="eastAsia"/>
        </w:rPr>
        <w:t>④ 膀胱，直腸障害</w:t>
      </w:r>
    </w:p>
    <w:p w:rsidR="00C95370" w:rsidRDefault="00C95370" w:rsidP="00C95370">
      <w:pPr>
        <w:ind w:leftChars="100" w:left="219"/>
      </w:pPr>
      <w:r>
        <w:rPr>
          <w:rFonts w:hint="eastAsia"/>
        </w:rPr>
        <w:t>(5) 経過はおおむね遷延し，再燃することがある。</w:t>
      </w:r>
    </w:p>
    <w:p w:rsidR="00C95370" w:rsidRDefault="00C95370" w:rsidP="00C95370">
      <w:pPr>
        <w:ind w:leftChars="100" w:left="219"/>
      </w:pPr>
      <w:r>
        <w:rPr>
          <w:rFonts w:hint="eastAsia"/>
        </w:rPr>
        <w:t>(6) 血液像，髄液所見に著明な変化がない。</w:t>
      </w:r>
    </w:p>
    <w:p w:rsidR="00C95370" w:rsidRDefault="00C95370" w:rsidP="00C95370">
      <w:pPr>
        <w:ind w:leftChars="100" w:left="219"/>
      </w:pPr>
      <w:r>
        <w:rPr>
          <w:rFonts w:hint="eastAsia"/>
        </w:rPr>
        <w:t>(7) 小児には稀である。</w:t>
      </w:r>
    </w:p>
    <w:sectPr w:rsidR="00C95370" w:rsidSect="00C95370">
      <w:pgSz w:w="11907" w:h="16840" w:code="9"/>
      <w:pgMar w:top="1134" w:right="1134" w:bottom="1134" w:left="1134" w:header="680" w:footer="454" w:gutter="0"/>
      <w:cols w:space="425"/>
      <w:docGrid w:type="linesAndChars" w:linePitch="364" w:charSpace="8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5EC" w:rsidRDefault="003B15EC">
      <w:r>
        <w:separator/>
      </w:r>
    </w:p>
  </w:endnote>
  <w:endnote w:type="continuationSeparator" w:id="0">
    <w:p w:rsidR="003B15EC" w:rsidRDefault="003B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5EC" w:rsidRDefault="003B15EC">
      <w:r>
        <w:separator/>
      </w:r>
    </w:p>
  </w:footnote>
  <w:footnote w:type="continuationSeparator" w:id="0">
    <w:p w:rsidR="003B15EC" w:rsidRDefault="003B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31273"/>
    <w:multiLevelType w:val="hybridMultilevel"/>
    <w:tmpl w:val="5B02C04A"/>
    <w:lvl w:ilvl="0" w:tplc="728C035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77E2E"/>
    <w:multiLevelType w:val="hybridMultilevel"/>
    <w:tmpl w:val="F7144784"/>
    <w:lvl w:ilvl="0" w:tplc="86D062FC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F58D8"/>
    <w:multiLevelType w:val="hybridMultilevel"/>
    <w:tmpl w:val="E0E446EA"/>
    <w:lvl w:ilvl="0" w:tplc="AE4AD8EE"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9"/>
  <w:drawingGridVerticalSpacing w:val="18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7F"/>
    <w:rsid w:val="00007E29"/>
    <w:rsid w:val="00020192"/>
    <w:rsid w:val="000476F0"/>
    <w:rsid w:val="000837C8"/>
    <w:rsid w:val="00114193"/>
    <w:rsid w:val="00117614"/>
    <w:rsid w:val="0012365A"/>
    <w:rsid w:val="00135D75"/>
    <w:rsid w:val="001835FE"/>
    <w:rsid w:val="001C15BF"/>
    <w:rsid w:val="0026179E"/>
    <w:rsid w:val="00275BF4"/>
    <w:rsid w:val="003B15EC"/>
    <w:rsid w:val="003C1877"/>
    <w:rsid w:val="004548D6"/>
    <w:rsid w:val="004F1AF6"/>
    <w:rsid w:val="005023C2"/>
    <w:rsid w:val="005A442B"/>
    <w:rsid w:val="006171BB"/>
    <w:rsid w:val="00670D92"/>
    <w:rsid w:val="007B121F"/>
    <w:rsid w:val="008A418C"/>
    <w:rsid w:val="00967511"/>
    <w:rsid w:val="009B231A"/>
    <w:rsid w:val="009B3378"/>
    <w:rsid w:val="00AA75FA"/>
    <w:rsid w:val="00B058D8"/>
    <w:rsid w:val="00B325D5"/>
    <w:rsid w:val="00B508D8"/>
    <w:rsid w:val="00BB093D"/>
    <w:rsid w:val="00BD517F"/>
    <w:rsid w:val="00BD549D"/>
    <w:rsid w:val="00C95370"/>
    <w:rsid w:val="00CA4403"/>
    <w:rsid w:val="00D15FF8"/>
    <w:rsid w:val="00D37487"/>
    <w:rsid w:val="00DD21E0"/>
    <w:rsid w:val="00DD48D0"/>
    <w:rsid w:val="00E230D8"/>
    <w:rsid w:val="00EA4303"/>
    <w:rsid w:val="00EF2C66"/>
    <w:rsid w:val="00F06FFE"/>
    <w:rsid w:val="00F279A5"/>
    <w:rsid w:val="00F95F4E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12DA38"/>
  <w15:chartTrackingRefBased/>
  <w15:docId w15:val="{9C738EA1-AC78-4AC2-9789-9DE7CE74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504" w:hanging="840"/>
    </w:pPr>
  </w:style>
  <w:style w:type="paragraph" w:styleId="2">
    <w:name w:val="Body Text Indent 2"/>
    <w:basedOn w:val="a"/>
    <w:pPr>
      <w:ind w:leftChars="152" w:left="319" w:firstLine="1"/>
    </w:pPr>
  </w:style>
  <w:style w:type="paragraph" w:styleId="a6">
    <w:name w:val="Balloon Text"/>
    <w:basedOn w:val="a"/>
    <w:semiHidden/>
    <w:rsid w:val="003C1877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1294</Words>
  <Characters>1009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05_スモン</vt:lpstr>
      <vt:lpstr>05_スモン</vt:lpstr>
    </vt:vector>
  </TitlesOfParts>
  <Company>埼玉県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05_スモン</dc:title>
  <dc:subject/>
  <dc:creator>厚生労働省健康局</dc:creator>
  <cp:keywords/>
  <cp:lastModifiedBy>小海忠徳</cp:lastModifiedBy>
  <cp:revision>7</cp:revision>
  <cp:lastPrinted>2015-10-08T01:54:00Z</cp:lastPrinted>
  <dcterms:created xsi:type="dcterms:W3CDTF">2019-11-19T11:12:00Z</dcterms:created>
  <dcterms:modified xsi:type="dcterms:W3CDTF">2021-03-09T01:38:00Z</dcterms:modified>
</cp:coreProperties>
</file>