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D160" w14:textId="55442540" w:rsidR="000A4349" w:rsidRPr="00D42C91" w:rsidRDefault="000A4349" w:rsidP="000A4349">
      <w:pPr>
        <w:jc w:val="center"/>
        <w:rPr>
          <w:rFonts w:ascii="ＭＳ ゴシック" w:eastAsia="ＭＳ ゴシック" w:hAnsi="ＭＳ ゴシック"/>
          <w:b/>
          <w:bCs/>
          <w:sz w:val="32"/>
          <w:szCs w:val="32"/>
        </w:rPr>
      </w:pPr>
      <w:r w:rsidRPr="00D42C91">
        <w:rPr>
          <w:rFonts w:ascii="ＭＳ ゴシック" w:eastAsia="ＭＳ ゴシック" w:hAnsi="ＭＳ ゴシック" w:hint="eastAsia"/>
          <w:b/>
          <w:bCs/>
          <w:sz w:val="32"/>
          <w:szCs w:val="32"/>
        </w:rPr>
        <w:t>食品産業の輸出向けHACCP等対応施設整備</w:t>
      </w:r>
      <w:r w:rsidR="00521779" w:rsidRPr="00D42C91">
        <w:rPr>
          <w:rFonts w:ascii="ＭＳ ゴシック" w:eastAsia="ＭＳ ゴシック" w:hAnsi="ＭＳ ゴシック" w:hint="eastAsia"/>
          <w:b/>
          <w:bCs/>
          <w:sz w:val="32"/>
          <w:szCs w:val="32"/>
        </w:rPr>
        <w:t>支援</w:t>
      </w:r>
      <w:r w:rsidRPr="00D42C91">
        <w:rPr>
          <w:rFonts w:ascii="ＭＳ ゴシック" w:eastAsia="ＭＳ ゴシック" w:hAnsi="ＭＳ ゴシック" w:hint="eastAsia"/>
          <w:b/>
          <w:bCs/>
          <w:sz w:val="32"/>
          <w:szCs w:val="32"/>
        </w:rPr>
        <w:t>の概要</w:t>
      </w:r>
    </w:p>
    <w:p w14:paraId="37995CFB" w14:textId="77777777" w:rsidR="00E23755" w:rsidRPr="00D42C91" w:rsidRDefault="00E23755" w:rsidP="000A4349">
      <w:pPr>
        <w:jc w:val="left"/>
        <w:rPr>
          <w:rFonts w:ascii="ＭＳ ゴシック" w:eastAsia="ＭＳ ゴシック" w:hAnsi="ＭＳ ゴシック"/>
          <w:bCs/>
          <w:sz w:val="28"/>
          <w:szCs w:val="28"/>
        </w:rPr>
      </w:pPr>
    </w:p>
    <w:p w14:paraId="501419D7" w14:textId="705C2DF4" w:rsidR="000A4349" w:rsidRPr="00C004F0" w:rsidRDefault="006061A4" w:rsidP="007C10EB">
      <w:pPr>
        <w:jc w:val="left"/>
        <w:rPr>
          <w:rFonts w:ascii="ＭＳ ゴシック" w:eastAsia="ＭＳ ゴシック" w:hAnsi="ＭＳ ゴシック"/>
          <w:bCs/>
          <w:color w:val="000000" w:themeColor="text1"/>
          <w:sz w:val="28"/>
          <w:szCs w:val="28"/>
        </w:rPr>
      </w:pPr>
      <w:bookmarkStart w:id="0" w:name="_Hlk128583493"/>
      <w:r>
        <w:rPr>
          <w:rFonts w:ascii="ＭＳ ゴシック" w:eastAsia="ＭＳ ゴシック" w:hAnsi="ＭＳ ゴシック" w:hint="eastAsia"/>
          <w:bCs/>
          <w:sz w:val="28"/>
          <w:szCs w:val="28"/>
        </w:rPr>
        <w:t>(</w:t>
      </w:r>
      <w:r w:rsidR="007C10EB" w:rsidRPr="00C004F0">
        <w:rPr>
          <w:rFonts w:ascii="ＭＳ ゴシック" w:eastAsia="ＭＳ ゴシック" w:hAnsi="ＭＳ ゴシック" w:hint="eastAsia"/>
          <w:bCs/>
          <w:color w:val="000000" w:themeColor="text1"/>
          <w:sz w:val="28"/>
          <w:szCs w:val="28"/>
        </w:rPr>
        <w:t>R</w:t>
      </w:r>
      <w:r w:rsidR="00B27D91" w:rsidRPr="00C004F0">
        <w:rPr>
          <w:rFonts w:ascii="ＭＳ ゴシック" w:eastAsia="ＭＳ ゴシック" w:hAnsi="ＭＳ ゴシック" w:hint="eastAsia"/>
          <w:bCs/>
          <w:color w:val="000000" w:themeColor="text1"/>
          <w:sz w:val="28"/>
          <w:szCs w:val="28"/>
        </w:rPr>
        <w:t>６</w:t>
      </w:r>
      <w:r w:rsidR="000A4349" w:rsidRPr="00C004F0">
        <w:rPr>
          <w:rFonts w:ascii="ＭＳ ゴシック" w:eastAsia="ＭＳ ゴシック" w:hAnsi="ＭＳ ゴシック" w:hint="eastAsia"/>
          <w:bCs/>
          <w:color w:val="000000" w:themeColor="text1"/>
          <w:sz w:val="28"/>
          <w:szCs w:val="28"/>
        </w:rPr>
        <w:t>補正</w:t>
      </w:r>
      <w:r w:rsidRPr="00C004F0">
        <w:rPr>
          <w:rFonts w:ascii="ＭＳ ゴシック" w:eastAsia="ＭＳ ゴシック" w:hAnsi="ＭＳ ゴシック" w:hint="eastAsia"/>
          <w:bCs/>
          <w:color w:val="000000" w:themeColor="text1"/>
          <w:sz w:val="28"/>
          <w:szCs w:val="28"/>
        </w:rPr>
        <w:t xml:space="preserve">)　</w:t>
      </w:r>
      <w:r w:rsidR="000A4349" w:rsidRPr="00C004F0">
        <w:rPr>
          <w:rFonts w:ascii="ＭＳ ゴシック" w:eastAsia="ＭＳ ゴシック" w:hAnsi="ＭＳ ゴシック" w:hint="eastAsia"/>
          <w:bCs/>
          <w:color w:val="000000" w:themeColor="text1"/>
          <w:sz w:val="28"/>
          <w:szCs w:val="28"/>
        </w:rPr>
        <w:t>食品産業の輸出向けHACCP等対応施設整備緊急対策事業</w:t>
      </w:r>
      <w:r w:rsidRPr="00C004F0">
        <w:rPr>
          <w:rFonts w:ascii="ＭＳ ゴシック" w:eastAsia="ＭＳ ゴシック" w:hAnsi="ＭＳ ゴシック" w:hint="eastAsia"/>
          <w:bCs/>
          <w:color w:val="000000" w:themeColor="text1"/>
          <w:sz w:val="28"/>
          <w:szCs w:val="28"/>
        </w:rPr>
        <w:t xml:space="preserve">　</w:t>
      </w:r>
      <w:r w:rsidR="0035594A">
        <w:rPr>
          <w:rFonts w:ascii="ＭＳ ゴシック" w:eastAsia="ＭＳ ゴシック" w:hAnsi="ＭＳ ゴシック" w:hint="eastAsia"/>
          <w:bCs/>
          <w:color w:val="000000" w:themeColor="text1"/>
          <w:sz w:val="28"/>
          <w:szCs w:val="28"/>
        </w:rPr>
        <w:t xml:space="preserve">　</w:t>
      </w:r>
      <w:r w:rsidR="00350DE2" w:rsidRPr="00C004F0">
        <w:rPr>
          <w:rFonts w:ascii="ＭＳ ゴシック" w:eastAsia="ＭＳ ゴシック" w:hAnsi="ＭＳ ゴシック" w:hint="eastAsia"/>
          <w:bCs/>
          <w:color w:val="000000" w:themeColor="text1"/>
          <w:sz w:val="28"/>
          <w:szCs w:val="28"/>
        </w:rPr>
        <w:t>50</w:t>
      </w:r>
      <w:r w:rsidR="0075202E" w:rsidRPr="00C004F0">
        <w:rPr>
          <w:rFonts w:ascii="ＭＳ ゴシック" w:eastAsia="ＭＳ ゴシック" w:hAnsi="ＭＳ ゴシック" w:hint="eastAsia"/>
          <w:bCs/>
          <w:color w:val="000000" w:themeColor="text1"/>
          <w:sz w:val="28"/>
          <w:szCs w:val="28"/>
        </w:rPr>
        <w:t>億</w:t>
      </w:r>
      <w:r w:rsidR="00670A84" w:rsidRPr="00C004F0">
        <w:rPr>
          <w:rFonts w:ascii="ＭＳ ゴシック" w:eastAsia="ＭＳ ゴシック" w:hAnsi="ＭＳ ゴシック" w:hint="eastAsia"/>
          <w:bCs/>
          <w:color w:val="000000" w:themeColor="text1"/>
          <w:sz w:val="28"/>
          <w:szCs w:val="28"/>
        </w:rPr>
        <w:t>円</w:t>
      </w:r>
      <w:bookmarkEnd w:id="0"/>
    </w:p>
    <w:p w14:paraId="66BCD6E8" w14:textId="58FEFB3C" w:rsidR="00BE570E" w:rsidRDefault="00DA2510" w:rsidP="009868E1">
      <w:pPr>
        <w:ind w:right="284"/>
        <w:jc w:val="right"/>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今回募集額</w:t>
      </w:r>
      <w:r w:rsidR="00B60F68">
        <w:rPr>
          <w:rFonts w:ascii="ＭＳ ゴシック" w:eastAsia="ＭＳ ゴシック" w:hAnsi="ＭＳ ゴシック" w:hint="eastAsia"/>
          <w:bCs/>
          <w:color w:val="000000" w:themeColor="text1"/>
          <w:sz w:val="28"/>
          <w:szCs w:val="28"/>
        </w:rPr>
        <w:t xml:space="preserve"> </w:t>
      </w:r>
      <w:r w:rsidRPr="00C004F0">
        <w:rPr>
          <w:rFonts w:ascii="ＭＳ ゴシック" w:eastAsia="ＭＳ ゴシック" w:hAnsi="ＭＳ ゴシック" w:hint="eastAsia"/>
          <w:bCs/>
          <w:color w:val="000000" w:themeColor="text1"/>
          <w:sz w:val="28"/>
          <w:szCs w:val="28"/>
        </w:rPr>
        <w:t xml:space="preserve">　</w:t>
      </w:r>
      <w:r w:rsidR="00A01D12">
        <w:rPr>
          <w:rFonts w:ascii="ＭＳ ゴシック" w:eastAsia="ＭＳ ゴシック" w:hAnsi="ＭＳ ゴシック" w:hint="eastAsia"/>
          <w:bCs/>
          <w:color w:val="000000" w:themeColor="text1"/>
          <w:sz w:val="28"/>
          <w:szCs w:val="28"/>
        </w:rPr>
        <w:t>14.2</w:t>
      </w:r>
      <w:r w:rsidRPr="00C004F0">
        <w:rPr>
          <w:rFonts w:ascii="ＭＳ ゴシック" w:eastAsia="ＭＳ ゴシック" w:hAnsi="ＭＳ ゴシック" w:hint="eastAsia"/>
          <w:bCs/>
          <w:color w:val="000000" w:themeColor="text1"/>
          <w:sz w:val="28"/>
          <w:szCs w:val="28"/>
        </w:rPr>
        <w:t>億円</w:t>
      </w:r>
      <w:r w:rsidR="003B0886">
        <w:rPr>
          <w:rFonts w:ascii="ＭＳ ゴシック" w:eastAsia="ＭＳ ゴシック" w:hAnsi="ＭＳ ゴシック" w:hint="eastAsia"/>
          <w:bCs/>
          <w:color w:val="000000" w:themeColor="text1"/>
          <w:sz w:val="28"/>
          <w:szCs w:val="28"/>
        </w:rPr>
        <w:t>程度</w:t>
      </w:r>
    </w:p>
    <w:p w14:paraId="56B73A27" w14:textId="21153520" w:rsidR="00953187" w:rsidRDefault="00953187" w:rsidP="00953187">
      <w:pPr>
        <w:ind w:right="-29"/>
        <w:jc w:val="left"/>
        <w:rPr>
          <w:rFonts w:ascii="ＭＳ ゴシック" w:eastAsia="ＭＳ ゴシック" w:hAnsi="ＭＳ ゴシック"/>
          <w:bCs/>
          <w:sz w:val="28"/>
          <w:szCs w:val="28"/>
        </w:rPr>
      </w:pPr>
      <w:r w:rsidRPr="00FC1D25">
        <w:rPr>
          <w:rFonts w:ascii="ＭＳ ゴシック" w:eastAsia="ＭＳ ゴシック" w:hAnsi="ＭＳ ゴシック" w:hint="eastAsia"/>
          <w:bCs/>
          <w:sz w:val="28"/>
          <w:szCs w:val="28"/>
        </w:rPr>
        <w:t>(R</w:t>
      </w:r>
      <w:r>
        <w:rPr>
          <w:rFonts w:ascii="ＭＳ ゴシック" w:eastAsia="ＭＳ ゴシック" w:hAnsi="ＭＳ ゴシック" w:hint="eastAsia"/>
          <w:bCs/>
          <w:sz w:val="28"/>
          <w:szCs w:val="28"/>
        </w:rPr>
        <w:t>７当初</w:t>
      </w:r>
      <w:r w:rsidRPr="00FC1D25">
        <w:rPr>
          <w:rFonts w:ascii="ＭＳ ゴシック" w:eastAsia="ＭＳ ゴシック" w:hAnsi="ＭＳ ゴシック" w:hint="eastAsia"/>
          <w:bCs/>
          <w:sz w:val="28"/>
          <w:szCs w:val="28"/>
        </w:rPr>
        <w:t>)　食品産業の輸出向けHACCP等対応施設整備事業</w:t>
      </w:r>
      <w:r>
        <w:rPr>
          <w:rFonts w:ascii="ＭＳ ゴシック" w:eastAsia="ＭＳ ゴシック" w:hAnsi="ＭＳ ゴシック" w:hint="eastAsia"/>
          <w:bCs/>
          <w:sz w:val="28"/>
          <w:szCs w:val="28"/>
        </w:rPr>
        <w:t xml:space="preserve">　　</w:t>
      </w:r>
      <w:r w:rsidR="00896B10">
        <w:rPr>
          <w:rFonts w:ascii="ＭＳ ゴシック" w:eastAsia="ＭＳ ゴシック" w:hAnsi="ＭＳ ゴシック" w:hint="eastAsia"/>
          <w:bCs/>
          <w:sz w:val="28"/>
          <w:szCs w:val="28"/>
        </w:rPr>
        <w:t xml:space="preserve">　</w:t>
      </w:r>
      <w:r w:rsidR="006C6DFD">
        <w:rPr>
          <w:rFonts w:ascii="ＭＳ ゴシック" w:eastAsia="ＭＳ ゴシック" w:hAnsi="ＭＳ ゴシック" w:hint="eastAsia"/>
          <w:bCs/>
          <w:sz w:val="28"/>
          <w:szCs w:val="28"/>
        </w:rPr>
        <w:t xml:space="preserve">　</w:t>
      </w:r>
      <w:r>
        <w:rPr>
          <w:rFonts w:ascii="ＭＳ ゴシック" w:eastAsia="ＭＳ ゴシック" w:hAnsi="ＭＳ ゴシック"/>
          <w:bCs/>
          <w:sz w:val="28"/>
          <w:szCs w:val="28"/>
        </w:rPr>
        <w:t>1.</w:t>
      </w:r>
      <w:r w:rsidR="0035594A">
        <w:rPr>
          <w:rFonts w:ascii="ＭＳ ゴシック" w:eastAsia="ＭＳ ゴシック" w:hAnsi="ＭＳ ゴシック" w:hint="eastAsia"/>
          <w:bCs/>
          <w:sz w:val="28"/>
          <w:szCs w:val="28"/>
        </w:rPr>
        <w:t>2</w:t>
      </w:r>
      <w:r w:rsidRPr="00FC1D25">
        <w:rPr>
          <w:rFonts w:ascii="ＭＳ ゴシック" w:eastAsia="ＭＳ ゴシック" w:hAnsi="ＭＳ ゴシック" w:hint="eastAsia"/>
          <w:bCs/>
          <w:sz w:val="28"/>
          <w:szCs w:val="28"/>
        </w:rPr>
        <w:t>億円</w:t>
      </w:r>
      <w:r>
        <w:rPr>
          <w:rFonts w:ascii="ＭＳ ゴシック" w:eastAsia="ＭＳ ゴシック" w:hAnsi="ＭＳ ゴシック" w:hint="eastAsia"/>
          <w:bCs/>
          <w:sz w:val="28"/>
          <w:szCs w:val="28"/>
        </w:rPr>
        <w:t>程度</w:t>
      </w:r>
    </w:p>
    <w:p w14:paraId="4E3ED158" w14:textId="1092952E" w:rsidR="00953187" w:rsidRDefault="00953187" w:rsidP="00953187">
      <w:pPr>
        <w:ind w:right="-29" w:firstLineChars="2350" w:firstLine="6138"/>
        <w:jc w:val="left"/>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今回</w:t>
      </w:r>
      <w:r w:rsidRPr="006A478A">
        <w:rPr>
          <w:rFonts w:ascii="ＭＳ ゴシック" w:eastAsia="ＭＳ ゴシック" w:hAnsi="ＭＳ ゴシック" w:hint="eastAsia"/>
          <w:bCs/>
          <w:sz w:val="28"/>
          <w:szCs w:val="28"/>
        </w:rPr>
        <w:t xml:space="preserve">募集額　</w:t>
      </w:r>
      <w:r w:rsidR="00896B10">
        <w:rPr>
          <w:rFonts w:ascii="ＭＳ ゴシック" w:eastAsia="ＭＳ ゴシック" w:hAnsi="ＭＳ ゴシック" w:hint="eastAsia"/>
          <w:bCs/>
          <w:sz w:val="28"/>
          <w:szCs w:val="28"/>
        </w:rPr>
        <w:t xml:space="preserve">　</w:t>
      </w:r>
      <w:r>
        <w:rPr>
          <w:rFonts w:ascii="ＭＳ ゴシック" w:eastAsia="ＭＳ ゴシック" w:hAnsi="ＭＳ ゴシック"/>
          <w:bCs/>
          <w:sz w:val="28"/>
          <w:szCs w:val="28"/>
        </w:rPr>
        <w:t>1.</w:t>
      </w:r>
      <w:r w:rsidR="0035594A">
        <w:rPr>
          <w:rFonts w:ascii="ＭＳ ゴシック" w:eastAsia="ＭＳ ゴシック" w:hAnsi="ＭＳ ゴシック" w:hint="eastAsia"/>
          <w:bCs/>
          <w:sz w:val="28"/>
          <w:szCs w:val="28"/>
        </w:rPr>
        <w:t>2</w:t>
      </w:r>
      <w:r w:rsidRPr="006A478A">
        <w:rPr>
          <w:rFonts w:ascii="ＭＳ ゴシック" w:eastAsia="ＭＳ ゴシック" w:hAnsi="ＭＳ ゴシック" w:hint="eastAsia"/>
          <w:bCs/>
          <w:sz w:val="28"/>
          <w:szCs w:val="28"/>
        </w:rPr>
        <w:t>億円</w:t>
      </w:r>
      <w:r>
        <w:rPr>
          <w:rFonts w:ascii="ＭＳ ゴシック" w:eastAsia="ＭＳ ゴシック" w:hAnsi="ＭＳ ゴシック" w:hint="eastAsia"/>
          <w:bCs/>
          <w:sz w:val="28"/>
          <w:szCs w:val="28"/>
        </w:rPr>
        <w:t>程度</w:t>
      </w:r>
    </w:p>
    <w:p w14:paraId="730CEE19" w14:textId="77777777" w:rsidR="00FA018B" w:rsidRPr="00C004F0" w:rsidRDefault="00FA018B" w:rsidP="00FA018B">
      <w:pPr>
        <w:ind w:right="396"/>
        <w:jc w:val="left"/>
        <w:rPr>
          <w:rFonts w:ascii="ＭＳ ゴシック" w:eastAsia="ＭＳ ゴシック" w:hAnsi="ＭＳ ゴシック"/>
          <w:bCs/>
          <w:color w:val="000000" w:themeColor="text1"/>
          <w:sz w:val="28"/>
          <w:szCs w:val="28"/>
        </w:rPr>
      </w:pPr>
    </w:p>
    <w:p w14:paraId="4D41FDD6" w14:textId="0D3E4B2A" w:rsidR="002913B3" w:rsidRPr="00C004F0" w:rsidRDefault="009A6584" w:rsidP="000D432D">
      <w:pPr>
        <w:ind w:leftChars="74" w:left="141"/>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 xml:space="preserve">　</w:t>
      </w:r>
      <w:r w:rsidR="00A230F5"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362251"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2913B3" w:rsidRPr="00C004F0">
        <w:rPr>
          <w:rFonts w:ascii="ＭＳ ゴシック" w:eastAsia="ＭＳ ゴシック" w:hAnsi="ＭＳ ゴシック" w:hint="eastAsia"/>
          <w:bCs/>
          <w:color w:val="000000" w:themeColor="text1"/>
          <w:sz w:val="28"/>
          <w:szCs w:val="28"/>
        </w:rPr>
        <w:t xml:space="preserve">　</w:t>
      </w:r>
    </w:p>
    <w:p w14:paraId="6EB390AA" w14:textId="1791976D" w:rsidR="00052686" w:rsidRPr="00C004F0" w:rsidRDefault="002913B3"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kern w:val="0"/>
          <w:sz w:val="28"/>
          <w:szCs w:val="28"/>
        </w:rPr>
        <w:t>令和</w:t>
      </w:r>
      <w:r w:rsidR="00896B10">
        <w:rPr>
          <w:rFonts w:ascii="ＭＳ ゴシック" w:eastAsia="ＭＳ ゴシック" w:hAnsi="ＭＳ ゴシック" w:hint="eastAsia"/>
          <w:color w:val="000000" w:themeColor="text1"/>
          <w:kern w:val="0"/>
          <w:sz w:val="28"/>
          <w:szCs w:val="28"/>
        </w:rPr>
        <w:t>７</w:t>
      </w:r>
      <w:r w:rsidRPr="00C004F0">
        <w:rPr>
          <w:rFonts w:ascii="ＭＳ ゴシック" w:eastAsia="ＭＳ ゴシック" w:hAnsi="ＭＳ ゴシック" w:hint="eastAsia"/>
          <w:color w:val="000000" w:themeColor="text1"/>
          <w:kern w:val="0"/>
          <w:sz w:val="28"/>
          <w:szCs w:val="28"/>
        </w:rPr>
        <w:t>年</w:t>
      </w:r>
      <w:r w:rsidR="00CE6703">
        <w:rPr>
          <w:rFonts w:ascii="ＭＳ ゴシック" w:eastAsia="ＭＳ ゴシック" w:hAnsi="ＭＳ ゴシック" w:hint="eastAsia"/>
          <w:color w:val="000000" w:themeColor="text1"/>
          <w:kern w:val="0"/>
          <w:sz w:val="28"/>
          <w:szCs w:val="28"/>
        </w:rPr>
        <w:t>５</w:t>
      </w:r>
      <w:r w:rsidRPr="00C004F0">
        <w:rPr>
          <w:rFonts w:ascii="ＭＳ ゴシック" w:eastAsia="ＭＳ ゴシック" w:hAnsi="ＭＳ ゴシック" w:hint="eastAsia"/>
          <w:color w:val="000000" w:themeColor="text1"/>
          <w:kern w:val="0"/>
          <w:sz w:val="28"/>
          <w:szCs w:val="28"/>
        </w:rPr>
        <w:t>月</w:t>
      </w:r>
      <w:r w:rsidR="003045B9">
        <w:rPr>
          <w:rFonts w:ascii="ＭＳ ゴシック" w:eastAsia="ＭＳ ゴシック" w:hAnsi="ＭＳ ゴシック" w:hint="eastAsia"/>
          <w:color w:val="000000" w:themeColor="text1"/>
          <w:kern w:val="0"/>
          <w:sz w:val="28"/>
          <w:szCs w:val="28"/>
        </w:rPr>
        <w:t>７</w:t>
      </w:r>
      <w:r w:rsidRPr="00C004F0">
        <w:rPr>
          <w:rFonts w:ascii="ＭＳ ゴシック" w:eastAsia="ＭＳ ゴシック" w:hAnsi="ＭＳ ゴシック" w:hint="eastAsia"/>
          <w:color w:val="000000" w:themeColor="text1"/>
          <w:kern w:val="0"/>
          <w:sz w:val="28"/>
          <w:szCs w:val="28"/>
        </w:rPr>
        <w:t>日</w:t>
      </w:r>
    </w:p>
    <w:p w14:paraId="79C1C8AF" w14:textId="6AFCC0CD" w:rsidR="00052686" w:rsidRPr="00C004F0" w:rsidRDefault="00C7096F"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sz w:val="28"/>
          <w:szCs w:val="28"/>
        </w:rPr>
        <w:t>農林水産省</w:t>
      </w:r>
      <w:r w:rsidR="007C7296" w:rsidRPr="00C004F0">
        <w:rPr>
          <w:rFonts w:ascii="ＭＳ ゴシック" w:eastAsia="ＭＳ ゴシック" w:hAnsi="ＭＳ ゴシック" w:hint="eastAsia"/>
          <w:color w:val="000000" w:themeColor="text1"/>
          <w:sz w:val="28"/>
          <w:szCs w:val="28"/>
        </w:rPr>
        <w:t xml:space="preserve"> </w:t>
      </w:r>
      <w:r w:rsidR="00AF5F74" w:rsidRPr="00C004F0">
        <w:rPr>
          <w:rFonts w:ascii="ＭＳ ゴシック" w:eastAsia="ＭＳ ゴシック" w:hAnsi="ＭＳ ゴシック" w:hint="eastAsia"/>
          <w:color w:val="000000" w:themeColor="text1"/>
          <w:sz w:val="28"/>
          <w:szCs w:val="28"/>
        </w:rPr>
        <w:t>輸出</w:t>
      </w:r>
      <w:r w:rsidR="000509C0" w:rsidRPr="00C004F0">
        <w:rPr>
          <w:rFonts w:ascii="ＭＳ ゴシック" w:eastAsia="ＭＳ ゴシック" w:hAnsi="ＭＳ ゴシック" w:hint="eastAsia"/>
          <w:color w:val="000000" w:themeColor="text1"/>
          <w:sz w:val="28"/>
          <w:szCs w:val="28"/>
        </w:rPr>
        <w:t>・国際局</w:t>
      </w:r>
      <w:r w:rsidR="007C7296" w:rsidRPr="00C004F0">
        <w:rPr>
          <w:rFonts w:ascii="ＭＳ ゴシック" w:eastAsia="ＭＳ ゴシック" w:hAnsi="ＭＳ ゴシック" w:hint="eastAsia"/>
          <w:color w:val="000000" w:themeColor="text1"/>
          <w:sz w:val="28"/>
          <w:szCs w:val="28"/>
        </w:rPr>
        <w:t xml:space="preserve"> </w:t>
      </w:r>
      <w:r w:rsidR="000509C0" w:rsidRPr="00C004F0">
        <w:rPr>
          <w:rFonts w:ascii="ＭＳ ゴシック" w:eastAsia="ＭＳ ゴシック" w:hAnsi="ＭＳ ゴシック" w:hint="eastAsia"/>
          <w:color w:val="000000" w:themeColor="text1"/>
          <w:sz w:val="28"/>
          <w:szCs w:val="28"/>
        </w:rPr>
        <w:t>輸出支援</w:t>
      </w:r>
      <w:r w:rsidR="00AF5F74" w:rsidRPr="00C004F0">
        <w:rPr>
          <w:rFonts w:ascii="ＭＳ ゴシック" w:eastAsia="ＭＳ ゴシック" w:hAnsi="ＭＳ ゴシック" w:hint="eastAsia"/>
          <w:color w:val="000000" w:themeColor="text1"/>
          <w:sz w:val="28"/>
          <w:szCs w:val="28"/>
        </w:rPr>
        <w:t>課</w:t>
      </w:r>
    </w:p>
    <w:p w14:paraId="1A3CD664" w14:textId="77777777" w:rsidR="00613F0C" w:rsidRPr="00C004F0" w:rsidRDefault="00613F0C" w:rsidP="00727CB5">
      <w:pPr>
        <w:rPr>
          <w:rFonts w:ascii="ＭＳ ゴシック" w:eastAsia="ＭＳ ゴシック" w:hAnsi="ＭＳ ゴシック"/>
          <w:color w:val="000000" w:themeColor="text1"/>
          <w:sz w:val="28"/>
          <w:szCs w:val="28"/>
        </w:rPr>
      </w:pPr>
    </w:p>
    <w:p w14:paraId="2AF974B3" w14:textId="52957CBD" w:rsidR="00C65A41" w:rsidRPr="00C004F0" w:rsidRDefault="00C65A41" w:rsidP="003D0266">
      <w:pPr>
        <w:rPr>
          <w:rFonts w:ascii="ＭＳ ゴシック" w:eastAsia="ＭＳ ゴシック" w:hAnsi="ＭＳ ゴシック"/>
          <w:b/>
          <w:color w:val="000000" w:themeColor="text1"/>
          <w:sz w:val="28"/>
          <w:szCs w:val="28"/>
        </w:rPr>
      </w:pPr>
    </w:p>
    <w:p w14:paraId="4DBCE78E" w14:textId="73C6B502" w:rsidR="00713CFE" w:rsidRPr="00C004F0" w:rsidRDefault="00B45AF2" w:rsidP="00665A9A">
      <w:pPr>
        <w:ind w:firstLineChars="100" w:firstLine="261"/>
        <w:rPr>
          <w:rFonts w:asciiTheme="minorEastAsia" w:hAnsiTheme="minorEastAsia"/>
          <w:color w:val="000000" w:themeColor="text1"/>
          <w:sz w:val="28"/>
          <w:szCs w:val="28"/>
        </w:rPr>
      </w:pPr>
      <w:r w:rsidRPr="00B45AF2">
        <w:rPr>
          <w:rFonts w:asciiTheme="minorEastAsia" w:hAnsiTheme="minorEastAsia" w:hint="eastAsia"/>
          <w:color w:val="000000" w:themeColor="text1"/>
          <w:sz w:val="28"/>
          <w:szCs w:val="28"/>
        </w:rPr>
        <w:t>今後急速な人口減少社会を迎える中で、我が国の農林漁業者及び食品事業者の所得を確保し、生産基盤を維持・強化するためには、輸出に新たな活路を見出すことが重要である。</w:t>
      </w:r>
    </w:p>
    <w:p w14:paraId="630C2347" w14:textId="7896F7AB" w:rsidR="006B7789" w:rsidRPr="00C004F0" w:rsidRDefault="006B7789" w:rsidP="006B7789">
      <w:pPr>
        <w:rPr>
          <w:rFonts w:ascii="ＭＳ ゴシック" w:eastAsia="ＭＳ ゴシック" w:hAnsi="ＭＳ ゴシック"/>
          <w:b/>
          <w:color w:val="000000" w:themeColor="text1"/>
          <w:sz w:val="28"/>
          <w:szCs w:val="28"/>
        </w:rPr>
      </w:pPr>
    </w:p>
    <w:p w14:paraId="63B23BD3" w14:textId="28DAA119" w:rsidR="0078496F" w:rsidRPr="006B3CD0" w:rsidRDefault="00C65A41" w:rsidP="0078496F">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 xml:space="preserve">　</w:t>
      </w:r>
      <w:r w:rsidR="0078496F" w:rsidRPr="00C004F0">
        <w:rPr>
          <w:rFonts w:asciiTheme="minorEastAsia" w:hAnsiTheme="minorEastAsia" w:hint="eastAsia"/>
          <w:color w:val="000000" w:themeColor="text1"/>
          <w:sz w:val="28"/>
          <w:szCs w:val="28"/>
        </w:rPr>
        <w:t>農林水産物・食品の輸出に当たっては、</w:t>
      </w:r>
      <w:r w:rsidR="008142C7" w:rsidRPr="00C004F0">
        <w:rPr>
          <w:rFonts w:asciiTheme="minorEastAsia" w:hAnsiTheme="minorEastAsia" w:hint="eastAsia"/>
          <w:color w:val="000000" w:themeColor="text1"/>
          <w:sz w:val="28"/>
          <w:szCs w:val="28"/>
        </w:rPr>
        <w:t>輸出先国</w:t>
      </w:r>
      <w:r w:rsidR="0078496F" w:rsidRPr="00C004F0">
        <w:rPr>
          <w:rFonts w:asciiTheme="minorEastAsia" w:hAnsiTheme="minorEastAsia" w:hint="eastAsia"/>
          <w:color w:val="000000" w:themeColor="text1"/>
          <w:sz w:val="28"/>
          <w:szCs w:val="28"/>
        </w:rPr>
        <w:t>が食品衛生、動植物検疫など様々な観点から輸入規制や条件を設定しており、</w:t>
      </w:r>
      <w:r w:rsidR="0078496F" w:rsidRPr="006B3CD0">
        <w:rPr>
          <w:rFonts w:asciiTheme="minorEastAsia" w:hAnsiTheme="minorEastAsia" w:hint="eastAsia"/>
          <w:color w:val="000000" w:themeColor="text1"/>
          <w:sz w:val="28"/>
          <w:szCs w:val="28"/>
        </w:rPr>
        <w:t>輸出事業者等は、</w:t>
      </w:r>
      <w:r w:rsidR="008142C7" w:rsidRPr="006B3CD0">
        <w:rPr>
          <w:rFonts w:asciiTheme="minorEastAsia" w:hAnsiTheme="minorEastAsia" w:hint="eastAsia"/>
          <w:color w:val="000000" w:themeColor="text1"/>
          <w:sz w:val="28"/>
          <w:szCs w:val="28"/>
        </w:rPr>
        <w:t>輸出先国</w:t>
      </w:r>
      <w:r w:rsidR="0078496F" w:rsidRPr="006B3CD0">
        <w:rPr>
          <w:rFonts w:asciiTheme="minorEastAsia" w:hAnsiTheme="minorEastAsia" w:hint="eastAsia"/>
          <w:color w:val="000000" w:themeColor="text1"/>
          <w:sz w:val="28"/>
          <w:szCs w:val="28"/>
        </w:rPr>
        <w:t>の</w:t>
      </w:r>
      <w:r w:rsidR="00E90723" w:rsidRPr="006B3CD0">
        <w:rPr>
          <w:rFonts w:asciiTheme="minorEastAsia" w:hAnsiTheme="minorEastAsia" w:hint="eastAsia"/>
          <w:color w:val="000000" w:themeColor="text1"/>
          <w:sz w:val="28"/>
          <w:szCs w:val="28"/>
        </w:rPr>
        <w:t>規制</w:t>
      </w:r>
      <w:r w:rsidR="0078496F" w:rsidRPr="006B3CD0">
        <w:rPr>
          <w:rFonts w:asciiTheme="minorEastAsia" w:hAnsiTheme="minorEastAsia" w:hint="eastAsia"/>
          <w:color w:val="000000" w:themeColor="text1"/>
          <w:sz w:val="28"/>
          <w:szCs w:val="28"/>
        </w:rPr>
        <w:t>に対応した施設及び体制の整備が必要である。</w:t>
      </w:r>
    </w:p>
    <w:p w14:paraId="47ADF01C" w14:textId="77777777" w:rsidR="003F68DF" w:rsidRPr="00C004F0" w:rsidRDefault="003F68DF" w:rsidP="0078496F">
      <w:pPr>
        <w:rPr>
          <w:rFonts w:asciiTheme="minorEastAsia" w:hAnsiTheme="minorEastAsia"/>
          <w:color w:val="000000" w:themeColor="text1"/>
          <w:sz w:val="28"/>
          <w:szCs w:val="28"/>
        </w:rPr>
      </w:pPr>
    </w:p>
    <w:p w14:paraId="76E12F92" w14:textId="715AC2D9" w:rsidR="006B7789" w:rsidRPr="00C004F0" w:rsidRDefault="0078496F" w:rsidP="0078496F">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このような課題を踏まえ、</w:t>
      </w:r>
      <w:r w:rsidR="000D432D" w:rsidRPr="00C004F0">
        <w:rPr>
          <w:rFonts w:asciiTheme="minorEastAsia" w:hAnsiTheme="minorEastAsia" w:hint="eastAsia"/>
          <w:color w:val="000000" w:themeColor="text1"/>
          <w:sz w:val="28"/>
          <w:szCs w:val="28"/>
        </w:rPr>
        <w:t>農林水産物・食品の更なる輸出の拡大を図ることを目的として</w:t>
      </w:r>
      <w:r w:rsidRPr="00C004F0">
        <w:rPr>
          <w:rFonts w:asciiTheme="minorEastAsia" w:hAnsiTheme="minorEastAsia" w:hint="eastAsia"/>
          <w:color w:val="000000" w:themeColor="text1"/>
          <w:sz w:val="28"/>
          <w:szCs w:val="28"/>
        </w:rPr>
        <w:t>、農林水産物及び食品の輸出の促進に関する法律</w:t>
      </w:r>
      <w:r w:rsidR="00F10801" w:rsidRPr="00C004F0">
        <w:rPr>
          <w:rFonts w:asciiTheme="minorEastAsia" w:hAnsiTheme="minorEastAsia" w:hint="eastAsia"/>
          <w:color w:val="000000" w:themeColor="text1"/>
          <w:sz w:val="28"/>
          <w:szCs w:val="28"/>
        </w:rPr>
        <w:t>（以下、「輸出促進法」という。）</w:t>
      </w:r>
      <w:r w:rsidRPr="00C004F0">
        <w:rPr>
          <w:rFonts w:asciiTheme="minorEastAsia" w:hAnsiTheme="minorEastAsia" w:hint="eastAsia"/>
          <w:color w:val="000000" w:themeColor="text1"/>
          <w:sz w:val="28"/>
          <w:szCs w:val="28"/>
        </w:rPr>
        <w:t>を</w:t>
      </w:r>
      <w:r w:rsidR="000D432D" w:rsidRPr="00C004F0">
        <w:rPr>
          <w:rFonts w:asciiTheme="minorEastAsia" w:hAnsiTheme="minorEastAsia" w:hint="eastAsia"/>
          <w:color w:val="000000" w:themeColor="text1"/>
          <w:sz w:val="28"/>
          <w:szCs w:val="28"/>
        </w:rPr>
        <w:t>改正</w:t>
      </w:r>
      <w:r w:rsidRPr="00C004F0">
        <w:rPr>
          <w:rFonts w:asciiTheme="minorEastAsia" w:hAnsiTheme="minorEastAsia" w:hint="eastAsia"/>
          <w:color w:val="000000" w:themeColor="text1"/>
          <w:sz w:val="28"/>
          <w:szCs w:val="28"/>
        </w:rPr>
        <w:t>し、日本の農林水産物及び食品の輸出の促進を図っているところ</w:t>
      </w:r>
      <w:r w:rsidR="00E90723" w:rsidRPr="00C004F0">
        <w:rPr>
          <w:rFonts w:asciiTheme="minorEastAsia" w:hAnsiTheme="minorEastAsia" w:hint="eastAsia"/>
          <w:color w:val="000000" w:themeColor="text1"/>
          <w:sz w:val="28"/>
          <w:szCs w:val="28"/>
        </w:rPr>
        <w:t>である</w:t>
      </w:r>
      <w:r w:rsidRPr="00C004F0">
        <w:rPr>
          <w:rFonts w:asciiTheme="minorEastAsia" w:hAnsiTheme="minorEastAsia" w:hint="eastAsia"/>
          <w:color w:val="000000" w:themeColor="text1"/>
          <w:sz w:val="28"/>
          <w:szCs w:val="28"/>
        </w:rPr>
        <w:t>。</w:t>
      </w:r>
    </w:p>
    <w:p w14:paraId="37EAE63B" w14:textId="77777777" w:rsidR="003F68DF" w:rsidRPr="00C004F0" w:rsidRDefault="003F68DF" w:rsidP="0078496F">
      <w:pPr>
        <w:ind w:firstLineChars="100" w:firstLine="261"/>
        <w:rPr>
          <w:rFonts w:asciiTheme="minorEastAsia" w:hAnsiTheme="minorEastAsia"/>
          <w:color w:val="000000" w:themeColor="text1"/>
          <w:sz w:val="28"/>
          <w:szCs w:val="28"/>
        </w:rPr>
      </w:pPr>
    </w:p>
    <w:p w14:paraId="6EAD554F" w14:textId="4C639902" w:rsidR="00A636CE" w:rsidRPr="00C004F0" w:rsidRDefault="0078496F" w:rsidP="000D432D">
      <w:pPr>
        <w:ind w:left="42" w:firstLineChars="79" w:firstLine="20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こうした状況から、</w:t>
      </w:r>
      <w:r w:rsidR="006B3CD0" w:rsidRPr="006B3CD0">
        <w:rPr>
          <w:rFonts w:asciiTheme="minorEastAsia" w:hAnsiTheme="minorEastAsia" w:hint="eastAsia"/>
          <w:color w:val="000000" w:themeColor="text1"/>
          <w:sz w:val="28"/>
          <w:szCs w:val="28"/>
          <w:u w:val="single"/>
        </w:rPr>
        <w:t>本事業では、</w:t>
      </w:r>
      <w:r w:rsidR="00613F0C" w:rsidRPr="006B3CD0">
        <w:rPr>
          <w:rFonts w:asciiTheme="minorEastAsia" w:hAnsiTheme="minorEastAsia" w:hint="eastAsia"/>
          <w:color w:val="000000" w:themeColor="text1"/>
          <w:sz w:val="28"/>
          <w:szCs w:val="28"/>
          <w:u w:val="single"/>
        </w:rPr>
        <w:t>食品製造事業者</w:t>
      </w:r>
      <w:r w:rsidR="00EC4FE4" w:rsidRPr="006B3CD0">
        <w:rPr>
          <w:rFonts w:asciiTheme="minorEastAsia" w:hAnsiTheme="minorEastAsia" w:hint="eastAsia"/>
          <w:color w:val="000000" w:themeColor="text1"/>
          <w:sz w:val="28"/>
          <w:szCs w:val="28"/>
          <w:u w:val="single"/>
        </w:rPr>
        <w:t>等</w:t>
      </w:r>
      <w:r w:rsidR="00613F0C" w:rsidRPr="006B3CD0">
        <w:rPr>
          <w:rFonts w:asciiTheme="minorEastAsia" w:hAnsiTheme="minorEastAsia" w:hint="eastAsia"/>
          <w:color w:val="000000" w:themeColor="text1"/>
          <w:sz w:val="28"/>
          <w:szCs w:val="28"/>
          <w:u w:val="single"/>
        </w:rPr>
        <w:t>が、政府機関が定める輸入条件</w:t>
      </w:r>
      <w:r w:rsidR="00A636CE" w:rsidRPr="006B3CD0">
        <w:rPr>
          <w:rFonts w:asciiTheme="minorEastAsia" w:hAnsiTheme="minorEastAsia" w:hint="eastAsia"/>
          <w:color w:val="000000" w:themeColor="text1"/>
          <w:sz w:val="28"/>
          <w:szCs w:val="28"/>
          <w:u w:val="single"/>
        </w:rPr>
        <w:t>への対応</w:t>
      </w:r>
      <w:r w:rsidR="004C60AF" w:rsidRPr="006B3CD0">
        <w:rPr>
          <w:rFonts w:asciiTheme="minorEastAsia" w:hAnsiTheme="minorEastAsia" w:hint="eastAsia"/>
          <w:color w:val="000000" w:themeColor="text1"/>
          <w:sz w:val="28"/>
          <w:szCs w:val="28"/>
          <w:u w:val="single"/>
          <w:vertAlign w:val="superscript"/>
        </w:rPr>
        <w:t>※１</w:t>
      </w:r>
      <w:r w:rsidR="00A636CE" w:rsidRPr="006B3CD0">
        <w:rPr>
          <w:rFonts w:asciiTheme="minorEastAsia" w:hAnsiTheme="minorEastAsia" w:hint="eastAsia"/>
          <w:color w:val="000000" w:themeColor="text1"/>
          <w:sz w:val="28"/>
          <w:szCs w:val="28"/>
          <w:u w:val="single"/>
        </w:rPr>
        <w:t>及び輸出向け認証取得への対応</w:t>
      </w:r>
      <w:r w:rsidR="004C60AF" w:rsidRPr="006B3CD0">
        <w:rPr>
          <w:rFonts w:asciiTheme="minorEastAsia" w:hAnsiTheme="minorEastAsia" w:hint="eastAsia"/>
          <w:color w:val="000000" w:themeColor="text1"/>
          <w:sz w:val="28"/>
          <w:szCs w:val="28"/>
          <w:u w:val="single"/>
          <w:vertAlign w:val="superscript"/>
        </w:rPr>
        <w:t>※２</w:t>
      </w:r>
      <w:r w:rsidR="00A636CE" w:rsidRPr="006B3CD0">
        <w:rPr>
          <w:rFonts w:asciiTheme="minorEastAsia" w:hAnsiTheme="minorEastAsia" w:hint="eastAsia"/>
          <w:color w:val="000000" w:themeColor="text1"/>
          <w:sz w:val="28"/>
          <w:szCs w:val="28"/>
          <w:u w:val="single"/>
        </w:rPr>
        <w:t>に必要となる</w:t>
      </w:r>
      <w:r w:rsidR="00A636CE" w:rsidRPr="00C004F0">
        <w:rPr>
          <w:rFonts w:asciiTheme="minorEastAsia" w:hAnsiTheme="minorEastAsia" w:hint="eastAsia"/>
          <w:color w:val="000000" w:themeColor="text1"/>
          <w:sz w:val="28"/>
          <w:szCs w:val="28"/>
          <w:u w:val="single"/>
        </w:rPr>
        <w:t>施設や機器の整備</w:t>
      </w:r>
      <w:r w:rsidR="00A636CE" w:rsidRPr="00C004F0">
        <w:rPr>
          <w:rFonts w:asciiTheme="minorEastAsia" w:hAnsiTheme="minorEastAsia" w:hint="eastAsia"/>
          <w:color w:val="000000" w:themeColor="text1"/>
          <w:sz w:val="28"/>
          <w:szCs w:val="28"/>
        </w:rPr>
        <w:t>及び施設や機器の整備と一体的に行い、その効果を高めるために必要となる</w:t>
      </w:r>
      <w:r w:rsidR="00A636CE" w:rsidRPr="00C004F0">
        <w:rPr>
          <w:rFonts w:asciiTheme="minorEastAsia" w:hAnsiTheme="minorEastAsia" w:hint="eastAsia"/>
          <w:color w:val="000000" w:themeColor="text1"/>
          <w:sz w:val="28"/>
          <w:szCs w:val="28"/>
          <w:u w:val="single"/>
        </w:rPr>
        <w:t>コンサルティング等に要する経費</w:t>
      </w:r>
      <w:r w:rsidR="00A636CE" w:rsidRPr="00C004F0">
        <w:rPr>
          <w:rFonts w:asciiTheme="minorEastAsia" w:hAnsiTheme="minorEastAsia" w:hint="eastAsia"/>
          <w:color w:val="000000" w:themeColor="text1"/>
          <w:sz w:val="28"/>
          <w:szCs w:val="28"/>
        </w:rPr>
        <w:t>を支援する。</w:t>
      </w:r>
      <w:r w:rsidR="00BD1B27" w:rsidRPr="00C004F0">
        <w:rPr>
          <w:rFonts w:asciiTheme="minorEastAsia" w:hAnsiTheme="minorEastAsia" w:hint="eastAsia"/>
          <w:color w:val="000000" w:themeColor="text1"/>
          <w:sz w:val="28"/>
          <w:szCs w:val="28"/>
        </w:rPr>
        <w:t>（詳細は「３　交付の対象」の項を参照）。</w:t>
      </w:r>
    </w:p>
    <w:p w14:paraId="0AAEBAE7" w14:textId="77777777" w:rsidR="00F10801" w:rsidRPr="00C004F0" w:rsidRDefault="004C60AF" w:rsidP="009544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※１　</w:t>
      </w:r>
      <w:r w:rsidR="00F10801" w:rsidRPr="00C004F0">
        <w:rPr>
          <w:rFonts w:asciiTheme="minorEastAsia" w:hAnsiTheme="minorEastAsia" w:hint="eastAsia"/>
          <w:color w:val="000000" w:themeColor="text1"/>
          <w:sz w:val="24"/>
          <w:szCs w:val="24"/>
        </w:rPr>
        <w:t>輸入条件への対応とは、</w:t>
      </w:r>
      <w:r w:rsidR="0095441F" w:rsidRPr="00C004F0">
        <w:rPr>
          <w:rFonts w:asciiTheme="minorEastAsia" w:hAnsiTheme="minorEastAsia" w:hint="eastAsia"/>
          <w:color w:val="000000" w:themeColor="text1"/>
          <w:sz w:val="24"/>
          <w:szCs w:val="24"/>
        </w:rPr>
        <w:t>輸出先国の政府機関が当該輸出先国に輸入される農林水産物又</w:t>
      </w:r>
      <w:r w:rsidR="00F10801" w:rsidRPr="00C004F0">
        <w:rPr>
          <w:rFonts w:asciiTheme="minorEastAsia" w:hAnsiTheme="minorEastAsia" w:hint="eastAsia"/>
          <w:color w:val="000000" w:themeColor="text1"/>
          <w:sz w:val="24"/>
          <w:szCs w:val="24"/>
        </w:rPr>
        <w:t xml:space="preserve">　</w:t>
      </w:r>
    </w:p>
    <w:p w14:paraId="6C44E57D" w14:textId="77777777" w:rsidR="00F10801"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は食品について定める食品衛生、動植物又は畜産物の検疫その他の事項についての条件へ</w:t>
      </w:r>
    </w:p>
    <w:p w14:paraId="2A24E7BE" w14:textId="77777777" w:rsidR="004C60AF"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の対応</w:t>
      </w:r>
      <w:r w:rsidR="00F10801" w:rsidRPr="00C004F0">
        <w:rPr>
          <w:rFonts w:asciiTheme="minorEastAsia" w:hAnsiTheme="minorEastAsia" w:hint="eastAsia"/>
          <w:color w:val="000000" w:themeColor="text1"/>
          <w:sz w:val="24"/>
          <w:szCs w:val="24"/>
        </w:rPr>
        <w:t>をいい、輸出促進法第1</w:t>
      </w:r>
      <w:r w:rsidR="00F10801" w:rsidRPr="00C004F0">
        <w:rPr>
          <w:rFonts w:asciiTheme="minorEastAsia" w:hAnsiTheme="minorEastAsia"/>
          <w:color w:val="000000" w:themeColor="text1"/>
          <w:sz w:val="24"/>
          <w:szCs w:val="24"/>
        </w:rPr>
        <w:t>7</w:t>
      </w:r>
      <w:r w:rsidR="00F10801" w:rsidRPr="00C004F0">
        <w:rPr>
          <w:rFonts w:asciiTheme="minorEastAsia" w:hAnsiTheme="minorEastAsia" w:hint="eastAsia"/>
          <w:color w:val="000000" w:themeColor="text1"/>
          <w:sz w:val="24"/>
          <w:szCs w:val="24"/>
        </w:rPr>
        <w:t>条に基づく</w:t>
      </w:r>
      <w:r w:rsidR="003003FC" w:rsidRPr="00C004F0">
        <w:rPr>
          <w:rFonts w:asciiTheme="minorEastAsia" w:hAnsiTheme="minorEastAsia" w:hint="eastAsia"/>
          <w:color w:val="000000" w:themeColor="text1"/>
          <w:sz w:val="24"/>
          <w:szCs w:val="24"/>
        </w:rPr>
        <w:t>適合</w:t>
      </w:r>
      <w:r w:rsidR="00F10801" w:rsidRPr="00C004F0">
        <w:rPr>
          <w:rFonts w:asciiTheme="minorEastAsia" w:hAnsiTheme="minorEastAsia" w:hint="eastAsia"/>
          <w:color w:val="000000" w:themeColor="text1"/>
          <w:sz w:val="24"/>
          <w:szCs w:val="24"/>
        </w:rPr>
        <w:t>施設の認定への対応も含む。</w:t>
      </w:r>
    </w:p>
    <w:p w14:paraId="64DB3D43" w14:textId="77777777" w:rsidR="00E01BAB" w:rsidRPr="00C004F0" w:rsidRDefault="006F6F1F" w:rsidP="006F6F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※２　</w:t>
      </w:r>
      <w:r w:rsidR="00E01BAB" w:rsidRPr="00C004F0">
        <w:rPr>
          <w:rFonts w:asciiTheme="minorEastAsia" w:hAnsiTheme="minorEastAsia" w:hint="eastAsia"/>
          <w:color w:val="000000" w:themeColor="text1"/>
          <w:sz w:val="24"/>
          <w:szCs w:val="24"/>
        </w:rPr>
        <w:t>輸出向け認証取得への対応とは、ISO（国際標準化機構）、GFSI（世界食品安全イニシア</w:t>
      </w:r>
    </w:p>
    <w:p w14:paraId="0D14C608" w14:textId="3FAFF9CB" w:rsidR="008C6716" w:rsidRPr="00C004F0" w:rsidRDefault="00E01BAB" w:rsidP="00E35E41">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ティブ）承認規格、有機JAS、ハラール</w:t>
      </w:r>
      <w:r w:rsidR="003003FC" w:rsidRPr="00C004F0">
        <w:rPr>
          <w:rFonts w:asciiTheme="minorEastAsia" w:hAnsiTheme="minorEastAsia" w:hint="eastAsia"/>
          <w:color w:val="000000" w:themeColor="text1"/>
          <w:sz w:val="24"/>
          <w:szCs w:val="24"/>
        </w:rPr>
        <w:t>・</w:t>
      </w:r>
      <w:r w:rsidRPr="00C004F0">
        <w:rPr>
          <w:rFonts w:asciiTheme="minorEastAsia" w:hAnsiTheme="minorEastAsia" w:hint="eastAsia"/>
          <w:color w:val="000000" w:themeColor="text1"/>
          <w:sz w:val="24"/>
          <w:szCs w:val="24"/>
        </w:rPr>
        <w:t>コーシャ等の認証取得への対応をいう。</w:t>
      </w:r>
    </w:p>
    <w:p w14:paraId="5D0EA980" w14:textId="3815A096" w:rsidR="0077572C" w:rsidRPr="00C004F0" w:rsidRDefault="0077572C" w:rsidP="00E35E41">
      <w:pPr>
        <w:ind w:leftChars="200" w:left="382" w:firstLineChars="200" w:firstLine="442"/>
        <w:rPr>
          <w:rFonts w:asciiTheme="minorEastAsia" w:hAnsiTheme="minorEastAsia"/>
          <w:color w:val="000000" w:themeColor="text1"/>
          <w:sz w:val="24"/>
          <w:szCs w:val="24"/>
        </w:rPr>
      </w:pPr>
    </w:p>
    <w:p w14:paraId="309CFA46" w14:textId="360CD447" w:rsidR="008A62D3" w:rsidRPr="00C004F0" w:rsidRDefault="00E35E41" w:rsidP="00E01BAB">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 xml:space="preserve">１　</w:t>
      </w:r>
      <w:r w:rsidR="00B40C94" w:rsidRPr="00C004F0">
        <w:rPr>
          <w:rFonts w:asciiTheme="minorEastAsia" w:hAnsiTheme="minorEastAsia" w:hint="eastAsia"/>
          <w:b/>
          <w:bCs/>
          <w:color w:val="000000" w:themeColor="text1"/>
          <w:sz w:val="28"/>
          <w:szCs w:val="28"/>
        </w:rPr>
        <w:t>交付先</w:t>
      </w:r>
    </w:p>
    <w:p w14:paraId="7D120778" w14:textId="1927306A" w:rsidR="008A62D3" w:rsidRPr="00C004F0" w:rsidRDefault="00B40C94" w:rsidP="000D432D">
      <w:pPr>
        <w:ind w:firstLineChars="200" w:firstLine="522"/>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都道府県</w:t>
      </w:r>
    </w:p>
    <w:p w14:paraId="5E151EEA" w14:textId="77777777" w:rsidR="00FE4434" w:rsidRPr="00C004F0" w:rsidRDefault="00FE4434" w:rsidP="003B7B46">
      <w:pPr>
        <w:ind w:firstLineChars="100" w:firstLine="261"/>
        <w:rPr>
          <w:rFonts w:asciiTheme="minorEastAsia" w:hAnsiTheme="minorEastAsia"/>
          <w:color w:val="000000" w:themeColor="text1"/>
          <w:sz w:val="28"/>
          <w:szCs w:val="28"/>
        </w:rPr>
      </w:pPr>
    </w:p>
    <w:p w14:paraId="33891858" w14:textId="77777777" w:rsidR="008A62D3" w:rsidRPr="00C004F0" w:rsidRDefault="00E35E41" w:rsidP="00665A9A">
      <w:pPr>
        <w:ind w:left="262" w:hangingChars="100" w:hanging="262"/>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lastRenderedPageBreak/>
        <w:t xml:space="preserve">２　</w:t>
      </w:r>
      <w:r w:rsidR="00B40C94" w:rsidRPr="00C004F0">
        <w:rPr>
          <w:rFonts w:asciiTheme="minorEastAsia" w:hAnsiTheme="minorEastAsia" w:hint="eastAsia"/>
          <w:b/>
          <w:bCs/>
          <w:color w:val="000000" w:themeColor="text1"/>
          <w:sz w:val="28"/>
          <w:szCs w:val="28"/>
        </w:rPr>
        <w:t>事業実施主体</w:t>
      </w:r>
    </w:p>
    <w:p w14:paraId="3E475DC8" w14:textId="1A041E1C" w:rsidR="00B40C94" w:rsidRPr="00C004F0" w:rsidRDefault="00B40C94" w:rsidP="008A62D3">
      <w:pPr>
        <w:ind w:leftChars="100" w:left="191"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食品製造事業者、食品流通事業者、中間加工事業者等</w:t>
      </w:r>
      <w:r w:rsidR="00E01BAB" w:rsidRPr="00C004F0">
        <w:rPr>
          <w:rFonts w:asciiTheme="minorEastAsia" w:hAnsiTheme="minorEastAsia" w:hint="eastAsia"/>
          <w:color w:val="000000" w:themeColor="text1"/>
          <w:sz w:val="28"/>
          <w:szCs w:val="28"/>
        </w:rPr>
        <w:t>であり、次のいずれかに該当する者</w:t>
      </w:r>
      <w:r w:rsidR="008A62D3" w:rsidRPr="00C004F0">
        <w:rPr>
          <w:rFonts w:asciiTheme="minorEastAsia" w:hAnsiTheme="minorEastAsia" w:hint="eastAsia"/>
          <w:color w:val="000000" w:themeColor="text1"/>
          <w:sz w:val="28"/>
          <w:szCs w:val="28"/>
        </w:rPr>
        <w:t>。</w:t>
      </w:r>
    </w:p>
    <w:p w14:paraId="52E5A96E"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①法人</w:t>
      </w:r>
      <w:r w:rsidR="003F68DF" w:rsidRPr="00C004F0">
        <w:rPr>
          <w:rFonts w:asciiTheme="minorEastAsia" w:hAnsiTheme="minorEastAsia" w:hint="eastAsia"/>
          <w:color w:val="000000" w:themeColor="text1"/>
          <w:sz w:val="28"/>
          <w:szCs w:val="28"/>
        </w:rPr>
        <w:t xml:space="preserve">　</w:t>
      </w:r>
    </w:p>
    <w:p w14:paraId="4FA1D0C1"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②地方公共団体</w:t>
      </w:r>
    </w:p>
    <w:p w14:paraId="0DD25641" w14:textId="35A13660" w:rsidR="00E01BAB" w:rsidRPr="00C004F0" w:rsidRDefault="00E01BAB" w:rsidP="003A0977">
      <w:pPr>
        <w:ind w:firstLineChars="217" w:firstLine="567"/>
        <w:rPr>
          <w:rFonts w:asciiTheme="minorEastAsia" w:hAnsiTheme="minorEastAsia"/>
          <w:color w:val="000000" w:themeColor="text1"/>
          <w:sz w:val="28"/>
          <w:szCs w:val="28"/>
          <w:vertAlign w:val="superscript"/>
        </w:rPr>
      </w:pPr>
      <w:r w:rsidRPr="00C004F0">
        <w:rPr>
          <w:rFonts w:asciiTheme="minorEastAsia" w:hAnsiTheme="minorEastAsia" w:hint="eastAsia"/>
          <w:color w:val="000000" w:themeColor="text1"/>
          <w:sz w:val="28"/>
          <w:szCs w:val="28"/>
        </w:rPr>
        <w:t>③本事業の実施者として都道府県等が適当と認める者</w:t>
      </w:r>
    </w:p>
    <w:p w14:paraId="5943C2CB" w14:textId="77777777" w:rsidR="00E01BAB" w:rsidRPr="00C004F0" w:rsidRDefault="00E01BAB" w:rsidP="00E01BAB">
      <w:pPr>
        <w:ind w:leftChars="100" w:left="191" w:firstLineChars="323" w:firstLine="715"/>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 </w:t>
      </w:r>
      <w:r w:rsidR="00E4739D" w:rsidRPr="00C004F0">
        <w:rPr>
          <w:rFonts w:asciiTheme="minorEastAsia" w:hAnsiTheme="minorEastAsia" w:hint="eastAsia"/>
          <w:color w:val="000000" w:themeColor="text1"/>
          <w:sz w:val="24"/>
          <w:szCs w:val="24"/>
        </w:rPr>
        <w:t>法人格を有する農林漁業者又はそれらの組織する団体が</w:t>
      </w:r>
      <w:r w:rsidR="00F43593" w:rsidRPr="00C004F0">
        <w:rPr>
          <w:rFonts w:asciiTheme="minorEastAsia" w:hAnsiTheme="minorEastAsia" w:hint="eastAsia"/>
          <w:color w:val="000000" w:themeColor="text1"/>
          <w:sz w:val="24"/>
          <w:szCs w:val="24"/>
        </w:rPr>
        <w:t>、</w:t>
      </w:r>
      <w:r w:rsidR="00E4739D" w:rsidRPr="00C004F0">
        <w:rPr>
          <w:rFonts w:asciiTheme="minorEastAsia" w:hAnsiTheme="minorEastAsia" w:hint="eastAsia"/>
          <w:color w:val="000000" w:themeColor="text1"/>
          <w:sz w:val="24"/>
          <w:szCs w:val="24"/>
        </w:rPr>
        <w:t>製造・加工、流通</w:t>
      </w:r>
      <w:r w:rsidRPr="00C004F0">
        <w:rPr>
          <w:rFonts w:asciiTheme="minorEastAsia" w:hAnsiTheme="minorEastAsia" w:hint="eastAsia"/>
          <w:color w:val="000000" w:themeColor="text1"/>
          <w:sz w:val="24"/>
          <w:szCs w:val="24"/>
        </w:rPr>
        <w:t>等の</w:t>
      </w:r>
      <w:r w:rsidR="00E4739D" w:rsidRPr="00C004F0">
        <w:rPr>
          <w:rFonts w:asciiTheme="minorEastAsia" w:hAnsiTheme="minorEastAsia" w:hint="eastAsia"/>
          <w:color w:val="000000" w:themeColor="text1"/>
          <w:sz w:val="24"/>
          <w:szCs w:val="24"/>
        </w:rPr>
        <w:t>事業</w:t>
      </w:r>
    </w:p>
    <w:p w14:paraId="32B7BDEE" w14:textId="48042EA2" w:rsidR="00EF7AD6" w:rsidRPr="00C004F0" w:rsidRDefault="00E4739D" w:rsidP="00EF7AD6">
      <w:pPr>
        <w:ind w:leftChars="100" w:left="191" w:firstLineChars="378" w:firstLine="836"/>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を行う場合</w:t>
      </w:r>
    </w:p>
    <w:p w14:paraId="1142AEB8" w14:textId="5913EE88" w:rsidR="00E35E41" w:rsidRPr="00C004F0" w:rsidRDefault="00E35E41" w:rsidP="003D0266">
      <w:pPr>
        <w:rPr>
          <w:rFonts w:ascii="ＭＳ ゴシック" w:eastAsia="ＭＳ ゴシック" w:hAnsi="ＭＳ ゴシック"/>
          <w:b/>
          <w:color w:val="000000" w:themeColor="text1"/>
          <w:sz w:val="28"/>
          <w:szCs w:val="28"/>
        </w:rPr>
      </w:pPr>
    </w:p>
    <w:p w14:paraId="6CB2C22D" w14:textId="7E38F1C1" w:rsidR="00E35E41" w:rsidRPr="00C004F0" w:rsidRDefault="00E35E41" w:rsidP="003D0266">
      <w:pPr>
        <w:rPr>
          <w:rFonts w:ascii="ＭＳ 明朝" w:eastAsia="ＭＳ 明朝" w:hAnsi="ＭＳ 明朝"/>
          <w:b/>
          <w:color w:val="000000" w:themeColor="text1"/>
          <w:sz w:val="28"/>
          <w:szCs w:val="28"/>
        </w:rPr>
      </w:pPr>
      <w:r w:rsidRPr="00C004F0">
        <w:rPr>
          <w:rFonts w:ascii="ＭＳ 明朝" w:eastAsia="ＭＳ 明朝" w:hAnsi="ＭＳ 明朝" w:hint="eastAsia"/>
          <w:b/>
          <w:color w:val="000000" w:themeColor="text1"/>
          <w:sz w:val="28"/>
          <w:szCs w:val="28"/>
        </w:rPr>
        <w:t>３　交付の対象</w:t>
      </w:r>
    </w:p>
    <w:p w14:paraId="21A5C386"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（ア）</w:t>
      </w:r>
      <w:r w:rsidR="00B40C94" w:rsidRPr="00C004F0">
        <w:rPr>
          <w:rFonts w:asciiTheme="minorEastAsia" w:hAnsiTheme="minorEastAsia" w:hint="eastAsia"/>
          <w:b/>
          <w:bCs/>
          <w:color w:val="000000" w:themeColor="text1"/>
          <w:sz w:val="28"/>
          <w:szCs w:val="28"/>
        </w:rPr>
        <w:t>施設等整備事業</w:t>
      </w:r>
    </w:p>
    <w:p w14:paraId="6F4AADB0" w14:textId="6F251891" w:rsidR="00B40C94" w:rsidRPr="00C004F0" w:rsidRDefault="00B40C94" w:rsidP="00B40C94">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本事業の実施に直接必要な経費であって、本事業の対象として明確に区分できるもので、かつ、証拠書類によって金額が確認できるもののみとし、</w:t>
      </w:r>
      <w:r w:rsidR="00E01D2D" w:rsidRPr="00C004F0">
        <w:rPr>
          <w:rFonts w:asciiTheme="minorEastAsia" w:hAnsiTheme="minorEastAsia" w:hint="eastAsia"/>
          <w:color w:val="000000" w:themeColor="text1"/>
          <w:sz w:val="28"/>
          <w:szCs w:val="28"/>
          <w:u w:val="single"/>
        </w:rPr>
        <w:t>輸出向けHACCP等の認定・認証取得に向けた対応</w:t>
      </w:r>
      <w:r w:rsidRPr="00C004F0">
        <w:rPr>
          <w:rFonts w:asciiTheme="minorEastAsia" w:hAnsiTheme="minorEastAsia" w:hint="eastAsia"/>
          <w:color w:val="000000" w:themeColor="text1"/>
          <w:sz w:val="28"/>
          <w:szCs w:val="28"/>
          <w:u w:val="single"/>
        </w:rPr>
        <w:t>に必要な施設</w:t>
      </w:r>
      <w:r w:rsidR="004B79E9" w:rsidRPr="00C004F0">
        <w:rPr>
          <w:rFonts w:asciiTheme="minorEastAsia" w:hAnsiTheme="minorEastAsia" w:hint="eastAsia"/>
          <w:color w:val="000000" w:themeColor="text1"/>
          <w:sz w:val="28"/>
          <w:szCs w:val="28"/>
          <w:u w:val="single"/>
        </w:rPr>
        <w:t>の整備</w:t>
      </w:r>
      <w:r w:rsidRPr="00C004F0">
        <w:rPr>
          <w:rFonts w:asciiTheme="minorEastAsia" w:hAnsiTheme="minorEastAsia" w:hint="eastAsia"/>
          <w:color w:val="000000" w:themeColor="text1"/>
          <w:sz w:val="28"/>
          <w:szCs w:val="28"/>
          <w:u w:val="single"/>
        </w:rPr>
        <w:t>（新設</w:t>
      </w:r>
      <w:r w:rsidR="00657E7F" w:rsidRPr="00C004F0">
        <w:rPr>
          <w:rFonts w:asciiTheme="minorEastAsia" w:hAnsiTheme="minorEastAsia" w:hint="eastAsia"/>
          <w:color w:val="000000" w:themeColor="text1"/>
          <w:sz w:val="28"/>
          <w:szCs w:val="28"/>
          <w:u w:val="single"/>
        </w:rPr>
        <w:t>・</w:t>
      </w:r>
      <w:r w:rsidRPr="00C004F0">
        <w:rPr>
          <w:rFonts w:asciiTheme="minorEastAsia" w:hAnsiTheme="minorEastAsia" w:hint="eastAsia"/>
          <w:color w:val="000000" w:themeColor="text1"/>
          <w:sz w:val="28"/>
          <w:szCs w:val="28"/>
          <w:u w:val="single"/>
        </w:rPr>
        <w:t>増築、改築及び修繕を含む。）及び機器の整備に係る経費</w:t>
      </w:r>
      <w:r w:rsidRPr="00C004F0">
        <w:rPr>
          <w:rFonts w:asciiTheme="minorEastAsia" w:hAnsiTheme="minorEastAsia" w:hint="eastAsia"/>
          <w:color w:val="000000" w:themeColor="text1"/>
          <w:sz w:val="28"/>
          <w:szCs w:val="28"/>
        </w:rPr>
        <w:t>とする。</w:t>
      </w:r>
    </w:p>
    <w:p w14:paraId="1EF63A1E" w14:textId="2068FCA5" w:rsidR="00B40C94" w:rsidRPr="00C004F0" w:rsidRDefault="00B40C94" w:rsidP="000A6CC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ただし、</w:t>
      </w:r>
      <w:r w:rsidRPr="00C004F0">
        <w:rPr>
          <w:rFonts w:asciiTheme="minorEastAsia" w:hAnsiTheme="minorEastAsia" w:hint="eastAsia"/>
          <w:color w:val="000000" w:themeColor="text1"/>
          <w:sz w:val="28"/>
          <w:szCs w:val="28"/>
          <w:u w:val="single"/>
        </w:rPr>
        <w:t>施設の新設</w:t>
      </w:r>
      <w:r w:rsidR="00B91227" w:rsidRPr="00C004F0">
        <w:rPr>
          <w:rFonts w:asciiTheme="minorEastAsia" w:hAnsiTheme="minorEastAsia" w:hint="eastAsia"/>
          <w:color w:val="000000" w:themeColor="text1"/>
          <w:sz w:val="28"/>
          <w:szCs w:val="28"/>
          <w:u w:val="single"/>
        </w:rPr>
        <w:t>及び</w:t>
      </w:r>
      <w:r w:rsidR="0014371B" w:rsidRPr="00C004F0">
        <w:rPr>
          <w:rFonts w:asciiTheme="minorEastAsia" w:hAnsiTheme="minorEastAsia" w:hint="eastAsia"/>
          <w:color w:val="000000" w:themeColor="text1"/>
          <w:sz w:val="28"/>
          <w:szCs w:val="28"/>
          <w:u w:val="single"/>
        </w:rPr>
        <w:t>増築</w:t>
      </w:r>
      <w:r w:rsidRPr="00C004F0">
        <w:rPr>
          <w:rFonts w:asciiTheme="minorEastAsia" w:hAnsiTheme="minorEastAsia" w:hint="eastAsia"/>
          <w:color w:val="000000" w:themeColor="text1"/>
          <w:sz w:val="28"/>
          <w:szCs w:val="28"/>
          <w:u w:val="single"/>
        </w:rPr>
        <w:t>については、掛かり増し分とする</w:t>
      </w:r>
      <w:r w:rsidRPr="00C004F0">
        <w:rPr>
          <w:rFonts w:asciiTheme="minorEastAsia" w:hAnsiTheme="minorEastAsia" w:hint="eastAsia"/>
          <w:color w:val="000000" w:themeColor="text1"/>
          <w:sz w:val="28"/>
          <w:szCs w:val="28"/>
        </w:rPr>
        <w:t>。掛かり増し分とは、工事費、実施設計費及び工事雑費のうち、</w:t>
      </w:r>
      <w:r w:rsidR="000F016E" w:rsidRPr="00C004F0">
        <w:rPr>
          <w:rFonts w:asciiTheme="minorEastAsia" w:hAnsiTheme="minorEastAsia" w:hint="eastAsia"/>
          <w:color w:val="000000" w:themeColor="text1"/>
          <w:sz w:val="28"/>
          <w:szCs w:val="28"/>
          <w:u w:val="single"/>
        </w:rPr>
        <w:t>輸入条件への対応や</w:t>
      </w:r>
      <w:r w:rsidR="0014371B" w:rsidRPr="00C004F0">
        <w:rPr>
          <w:rFonts w:asciiTheme="minorEastAsia" w:hAnsiTheme="minorEastAsia" w:hint="eastAsia"/>
          <w:color w:val="000000" w:themeColor="text1"/>
          <w:sz w:val="28"/>
          <w:szCs w:val="28"/>
          <w:u w:val="single"/>
        </w:rPr>
        <w:t>輸出向け</w:t>
      </w:r>
      <w:r w:rsidRPr="00C004F0">
        <w:rPr>
          <w:rFonts w:asciiTheme="minorEastAsia" w:hAnsiTheme="minorEastAsia" w:hint="eastAsia"/>
          <w:color w:val="000000" w:themeColor="text1"/>
          <w:sz w:val="28"/>
          <w:szCs w:val="28"/>
          <w:u w:val="single"/>
        </w:rPr>
        <w:t>HACCP等の認定</w:t>
      </w:r>
      <w:r w:rsidR="0014371B" w:rsidRPr="00C004F0">
        <w:rPr>
          <w:rFonts w:asciiTheme="minorEastAsia" w:hAnsiTheme="minorEastAsia" w:hint="eastAsia"/>
          <w:color w:val="000000" w:themeColor="text1"/>
          <w:sz w:val="28"/>
          <w:szCs w:val="28"/>
          <w:u w:val="single"/>
        </w:rPr>
        <w:t>・認証</w:t>
      </w:r>
      <w:r w:rsidRPr="00C004F0">
        <w:rPr>
          <w:rFonts w:asciiTheme="minorEastAsia" w:hAnsiTheme="minorEastAsia" w:hint="eastAsia"/>
          <w:color w:val="000000" w:themeColor="text1"/>
          <w:sz w:val="28"/>
          <w:szCs w:val="28"/>
          <w:u w:val="single"/>
        </w:rPr>
        <w:t>取得を行う場合の経費から</w:t>
      </w:r>
      <w:r w:rsidR="000F016E" w:rsidRPr="00C004F0">
        <w:rPr>
          <w:rFonts w:asciiTheme="minorEastAsia" w:hAnsiTheme="minorEastAsia" w:hint="eastAsia"/>
          <w:color w:val="000000" w:themeColor="text1"/>
          <w:sz w:val="28"/>
          <w:szCs w:val="28"/>
          <w:u w:val="single"/>
        </w:rPr>
        <w:t>、</w:t>
      </w:r>
      <w:r w:rsidR="000A6CCF" w:rsidRPr="00C004F0">
        <w:rPr>
          <w:rFonts w:asciiTheme="minorEastAsia" w:hAnsiTheme="minorEastAsia" w:hint="eastAsia"/>
          <w:color w:val="000000" w:themeColor="text1"/>
          <w:sz w:val="28"/>
          <w:szCs w:val="28"/>
          <w:u w:val="single"/>
        </w:rPr>
        <w:t>建築基準法に基づく構造耐力上主要な部分（壁及び床版は除く。）の経費を差し引いた金額とする。</w:t>
      </w:r>
    </w:p>
    <w:p w14:paraId="67204A11" w14:textId="44AFF92E" w:rsidR="001C7171" w:rsidRPr="00C004F0" w:rsidRDefault="008E1E59" w:rsidP="001C7171">
      <w:pPr>
        <w:rPr>
          <w:rFonts w:asciiTheme="minorEastAsia" w:hAnsiTheme="minorEastAsia"/>
          <w:color w:val="000000" w:themeColor="text1"/>
          <w:sz w:val="28"/>
          <w:szCs w:val="28"/>
        </w:rPr>
      </w:pPr>
      <w:r w:rsidRPr="00C004F0">
        <w:rPr>
          <w:rFonts w:asciiTheme="minorEastAsia" w:hAnsiTheme="minorEastAsia" w:hint="eastAsia"/>
          <w:noProof/>
          <w:color w:val="000000" w:themeColor="text1"/>
          <w:sz w:val="24"/>
          <w:szCs w:val="28"/>
        </w:rPr>
        <mc:AlternateContent>
          <mc:Choice Requires="wpg">
            <w:drawing>
              <wp:anchor distT="0" distB="0" distL="114300" distR="114300" simplePos="0" relativeHeight="251658245" behindDoc="0" locked="0" layoutInCell="1" allowOverlap="1" wp14:anchorId="16582EA8" wp14:editId="2072C65C">
                <wp:simplePos x="0" y="0"/>
                <wp:positionH relativeFrom="column">
                  <wp:posOffset>97155</wp:posOffset>
                </wp:positionH>
                <wp:positionV relativeFrom="paragraph">
                  <wp:posOffset>223521</wp:posOffset>
                </wp:positionV>
                <wp:extent cx="5905500" cy="76200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5905500" cy="762000"/>
                          <a:chOff x="0" y="-1"/>
                          <a:chExt cx="4600574" cy="807944"/>
                        </a:xfrm>
                      </wpg:grpSpPr>
                      <wps:wsp>
                        <wps:cNvPr id="1" name="左大かっこ 1"/>
                        <wps:cNvSpPr/>
                        <wps:spPr>
                          <a:xfrm>
                            <a:off x="0" y="9525"/>
                            <a:ext cx="66675" cy="771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大かっこ 2"/>
                        <wps:cNvSpPr/>
                        <wps:spPr>
                          <a:xfrm>
                            <a:off x="4495799" y="-1"/>
                            <a:ext cx="104775" cy="807944"/>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w16du="http://schemas.microsoft.com/office/word/2023/wordml/word16du" xmlns:arto="http://schemas.microsoft.com/office/word/2006/arto">
            <w:pict>
              <v:group id="グループ化 4" style="position:absolute;left:0;text-align:left;margin-left:7.65pt;margin-top:17.6pt;width:465pt;height:60pt;z-index:251695104;mso-width-relative:margin;mso-height-relative:margin" coordsize="46005,8079" coordorigin="" o:spid="_x0000_s1026" w14:anchorId="590CA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">
                <v:shapetype id="_x0000_t85" coordsize="21600,21600" filled="f" o:spt="85" adj="1800" path="m21600,qx0@0l0@1qy21600,21600e">
                  <v:formulas>
                    <v:f eqn="val #0"/>
                    <v:f eqn="sum 21600 0 #0"/>
                    <v:f eqn="prod #0 9598 32768"/>
                    <v:f eqn="sum 21600 0 @2"/>
                  </v:formulas>
                  <v:path textboxrect="6326,@2,21600,@3" arrowok="t" gradientshapeok="t" o:connecttype="custom" o:connectlocs="21600,0;0,10800;21600,21600"/>
                  <v:handles>
                    <v:h position="topLeft,#0" yrange="0,10800"/>
                  </v:handles>
                </v:shapetype>
                <v:shape id="左大かっこ 1" style="position:absolute;top:95;width:666;height:7715;visibility:visible;mso-wrap-style:square;v-text-anchor:middle" o:spid="_x0000_s1027" strokecolor="black [3200]" strokeweight=".5pt" type="#_x0000_t85" adj="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">
                  <v:stroke joinstyle="miter"/>
                </v:shape>
                <v:shapetype id="_x0000_t86" coordsize="21600,21600" filled="f" o:spt="86" adj="1800" path="m,qx21600@0l21600@1qy,21600e">
                  <v:formulas>
                    <v:f eqn="val #0"/>
                    <v:f eqn="sum 21600 0 #0"/>
                    <v:f eqn="prod #0 9598 32768"/>
                    <v:f eqn="sum 21600 0 @2"/>
                  </v:formulas>
                  <v:path textboxrect="0,@2,15274,@3" arrowok="t" gradientshapeok="t" o:connecttype="custom" o:connectlocs="0,0;0,21600;21600,10800"/>
                  <v:handles>
                    <v:h position="bottomRight,#0" yrange="0,10800"/>
                  </v:handles>
                </v:shapetype>
                <v:shape id="右大かっこ 2" style="position:absolute;left:44957;width:1048;height:8079;visibility:visible;mso-wrap-style:square;v-text-anchor:middle" o:spid="_x0000_s1028" strokecolor="black [3200]" strokeweight=".5pt" type="#_x0000_t86" adj="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">
                  <v:stroke joinstyle="miter"/>
                </v:shape>
              </v:group>
            </w:pict>
          </mc:Fallback>
        </mc:AlternateContent>
      </w:r>
      <w:r w:rsidR="001C7171" w:rsidRPr="00C004F0">
        <w:rPr>
          <w:rFonts w:asciiTheme="minorEastAsia" w:hAnsiTheme="minorEastAsia" w:hint="eastAsia"/>
          <w:color w:val="000000" w:themeColor="text1"/>
          <w:sz w:val="28"/>
          <w:szCs w:val="28"/>
        </w:rPr>
        <w:t>・</w:t>
      </w:r>
      <w:r w:rsidR="00524A54">
        <w:rPr>
          <w:rFonts w:asciiTheme="minorEastAsia" w:hAnsiTheme="minorEastAsia" w:hint="eastAsia"/>
          <w:color w:val="000000" w:themeColor="text1"/>
          <w:sz w:val="28"/>
          <w:szCs w:val="28"/>
        </w:rPr>
        <w:t>交付</w:t>
      </w:r>
      <w:r w:rsidR="001C7171" w:rsidRPr="00C004F0">
        <w:rPr>
          <w:rFonts w:asciiTheme="minorEastAsia" w:hAnsiTheme="minorEastAsia" w:hint="eastAsia"/>
          <w:color w:val="000000" w:themeColor="text1"/>
          <w:sz w:val="28"/>
          <w:szCs w:val="28"/>
        </w:rPr>
        <w:t>対象施設</w:t>
      </w:r>
      <w:r w:rsidR="00BA6E4A" w:rsidRPr="00C004F0">
        <w:rPr>
          <w:rFonts w:asciiTheme="minorEastAsia" w:hAnsiTheme="minorEastAsia" w:hint="eastAsia"/>
          <w:color w:val="000000" w:themeColor="text1"/>
          <w:sz w:val="28"/>
          <w:szCs w:val="28"/>
        </w:rPr>
        <w:t>・機器</w:t>
      </w:r>
      <w:r w:rsidR="00613F0C" w:rsidRPr="00C004F0">
        <w:rPr>
          <w:rFonts w:asciiTheme="minorEastAsia" w:hAnsiTheme="minorEastAsia" w:hint="eastAsia"/>
          <w:color w:val="000000" w:themeColor="text1"/>
          <w:sz w:val="28"/>
          <w:szCs w:val="28"/>
        </w:rPr>
        <w:t>の例</w:t>
      </w:r>
    </w:p>
    <w:p w14:paraId="5CC65EB7" w14:textId="77777777"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BA6E4A" w:rsidRPr="00C004F0">
        <w:rPr>
          <w:rFonts w:asciiTheme="minorEastAsia" w:hAnsiTheme="minorEastAsia" w:hint="eastAsia"/>
          <w:color w:val="000000" w:themeColor="text1"/>
          <w:sz w:val="24"/>
          <w:szCs w:val="28"/>
        </w:rPr>
        <w:t>施設の衛生管理の強化に向けた排水溝、床、壁等の改修</w:t>
      </w:r>
    </w:p>
    <w:p w14:paraId="412C8BF1" w14:textId="2BF4EF29"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エアーシャワー</w:t>
      </w:r>
      <w:r w:rsidRPr="00C004F0">
        <w:rPr>
          <w:rFonts w:asciiTheme="minorEastAsia" w:hAnsiTheme="minorEastAsia" w:hint="eastAsia"/>
          <w:color w:val="000000" w:themeColor="text1"/>
          <w:sz w:val="24"/>
          <w:szCs w:val="28"/>
        </w:rPr>
        <w:t>、殺菌機</w:t>
      </w:r>
      <w:r w:rsidR="001C7171" w:rsidRPr="00C004F0">
        <w:rPr>
          <w:rFonts w:asciiTheme="minorEastAsia" w:hAnsiTheme="minorEastAsia" w:hint="eastAsia"/>
          <w:color w:val="000000" w:themeColor="text1"/>
          <w:sz w:val="24"/>
          <w:szCs w:val="28"/>
        </w:rPr>
        <w:t>等の衛生管理</w:t>
      </w:r>
      <w:r w:rsidRPr="00C004F0">
        <w:rPr>
          <w:rFonts w:asciiTheme="minorEastAsia" w:hAnsiTheme="minorEastAsia" w:hint="eastAsia"/>
          <w:color w:val="000000" w:themeColor="text1"/>
          <w:sz w:val="24"/>
          <w:szCs w:val="28"/>
        </w:rPr>
        <w:t>設備</w:t>
      </w:r>
      <w:r w:rsidR="001C7171" w:rsidRPr="00C004F0">
        <w:rPr>
          <w:rFonts w:asciiTheme="minorEastAsia" w:hAnsiTheme="minorEastAsia" w:hint="eastAsia"/>
          <w:color w:val="000000" w:themeColor="text1"/>
          <w:sz w:val="24"/>
          <w:szCs w:val="28"/>
        </w:rPr>
        <w:t>の導入</w:t>
      </w:r>
    </w:p>
    <w:p w14:paraId="00E83AFB" w14:textId="6F91C822" w:rsidR="007C7296" w:rsidRPr="00C004F0" w:rsidRDefault="0086763B" w:rsidP="009B0335">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温度管理を要する装置・設備の導入</w:t>
      </w:r>
      <w:r w:rsidR="005F7B1F" w:rsidRPr="00C004F0">
        <w:rPr>
          <w:rFonts w:asciiTheme="minorEastAsia" w:hAnsiTheme="minorEastAsia" w:hint="eastAsia"/>
          <w:color w:val="000000" w:themeColor="text1"/>
          <w:sz w:val="24"/>
          <w:szCs w:val="28"/>
        </w:rPr>
        <w:t xml:space="preserve">　　　　　　　</w:t>
      </w:r>
      <w:r w:rsidRPr="00C004F0">
        <w:rPr>
          <w:rFonts w:asciiTheme="minorEastAsia" w:hAnsiTheme="minorEastAsia" w:hint="eastAsia"/>
          <w:color w:val="000000" w:themeColor="text1"/>
          <w:sz w:val="24"/>
          <w:szCs w:val="28"/>
        </w:rPr>
        <w:t xml:space="preserve">　　　等</w:t>
      </w:r>
    </w:p>
    <w:p w14:paraId="7F2A4344" w14:textId="77777777" w:rsidR="001A14F9" w:rsidRPr="00C004F0" w:rsidRDefault="001A14F9" w:rsidP="00622AAC">
      <w:pPr>
        <w:ind w:leftChars="295" w:left="893" w:rightChars="352" w:right="673" w:hangingChars="126" w:hanging="329"/>
        <w:rPr>
          <w:rFonts w:asciiTheme="minorEastAsia" w:hAnsiTheme="minorEastAsia"/>
          <w:strike/>
          <w:color w:val="000000" w:themeColor="text1"/>
          <w:sz w:val="28"/>
          <w:szCs w:val="32"/>
        </w:rPr>
      </w:pPr>
    </w:p>
    <w:p w14:paraId="0590C15D"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（イ）</w:t>
      </w:r>
      <w:r w:rsidR="00B40C94" w:rsidRPr="00C004F0">
        <w:rPr>
          <w:rFonts w:asciiTheme="minorEastAsia" w:hAnsiTheme="minorEastAsia" w:hint="eastAsia"/>
          <w:b/>
          <w:bCs/>
          <w:color w:val="000000" w:themeColor="text1"/>
          <w:sz w:val="28"/>
          <w:szCs w:val="28"/>
        </w:rPr>
        <w:t>効果促進事業</w:t>
      </w:r>
    </w:p>
    <w:p w14:paraId="1D56CAE7" w14:textId="63E8374C" w:rsidR="00B40C94" w:rsidRPr="00C004F0" w:rsidRDefault="0014371B" w:rsidP="00465BE3">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輸出向け</w:t>
      </w:r>
      <w:r w:rsidR="00B40C94" w:rsidRPr="00C004F0">
        <w:rPr>
          <w:rFonts w:asciiTheme="minorEastAsia" w:hAnsiTheme="minorEastAsia" w:hint="eastAsia"/>
          <w:color w:val="000000" w:themeColor="text1"/>
          <w:sz w:val="28"/>
          <w:szCs w:val="28"/>
        </w:rPr>
        <w:t>HACCP等の</w:t>
      </w:r>
      <w:r w:rsidRPr="00C004F0">
        <w:rPr>
          <w:rFonts w:asciiTheme="minorEastAsia" w:hAnsiTheme="minorEastAsia" w:hint="eastAsia"/>
          <w:color w:val="000000" w:themeColor="text1"/>
          <w:sz w:val="28"/>
          <w:szCs w:val="28"/>
        </w:rPr>
        <w:t>認定・</w:t>
      </w:r>
      <w:r w:rsidR="00B40C94" w:rsidRPr="00C004F0">
        <w:rPr>
          <w:rFonts w:asciiTheme="minorEastAsia" w:hAnsiTheme="minorEastAsia" w:hint="eastAsia"/>
          <w:color w:val="000000" w:themeColor="text1"/>
          <w:sz w:val="28"/>
          <w:szCs w:val="28"/>
        </w:rPr>
        <w:t>認証取得に係る費用、</w:t>
      </w:r>
      <w:r w:rsidR="00C40ABA" w:rsidRPr="00C004F0">
        <w:rPr>
          <w:rFonts w:asciiTheme="minorEastAsia" w:hAnsiTheme="minorEastAsia" w:hint="eastAsia"/>
          <w:color w:val="000000" w:themeColor="text1"/>
          <w:sz w:val="28"/>
          <w:szCs w:val="28"/>
        </w:rPr>
        <w:t>検疫や添加物等</w:t>
      </w:r>
      <w:r w:rsidR="00A11C92" w:rsidRPr="00C004F0">
        <w:rPr>
          <w:rFonts w:asciiTheme="minorEastAsia" w:hAnsiTheme="minorEastAsia" w:hint="eastAsia"/>
          <w:color w:val="000000" w:themeColor="text1"/>
          <w:sz w:val="28"/>
          <w:szCs w:val="28"/>
        </w:rPr>
        <w:t>の</w:t>
      </w:r>
      <w:r w:rsidR="00C40ABA" w:rsidRPr="00C004F0">
        <w:rPr>
          <w:rFonts w:asciiTheme="minorEastAsia" w:hAnsiTheme="minorEastAsia" w:hint="eastAsia"/>
          <w:color w:val="000000" w:themeColor="text1"/>
          <w:sz w:val="28"/>
          <w:szCs w:val="28"/>
        </w:rPr>
        <w:t>規制への対応や</w:t>
      </w:r>
      <w:r w:rsidR="0086763B" w:rsidRPr="00C004F0">
        <w:rPr>
          <w:rFonts w:asciiTheme="minorEastAsia" w:hAnsiTheme="minorEastAsia" w:hint="eastAsia"/>
          <w:color w:val="000000" w:themeColor="text1"/>
          <w:sz w:val="28"/>
          <w:szCs w:val="28"/>
        </w:rPr>
        <w:t>輸出向けHACCP等</w:t>
      </w:r>
      <w:r w:rsidR="00B40C94" w:rsidRPr="00C004F0">
        <w:rPr>
          <w:rFonts w:asciiTheme="minorEastAsia" w:hAnsiTheme="minorEastAsia" w:hint="eastAsia"/>
          <w:color w:val="000000" w:themeColor="text1"/>
          <w:sz w:val="28"/>
          <w:szCs w:val="28"/>
        </w:rPr>
        <w:t>導入後の適切な管理・運用を行うための人材育成に係る経費等、</w:t>
      </w:r>
      <w:r w:rsidR="007C656A" w:rsidRPr="00C004F0">
        <w:rPr>
          <w:rFonts w:asciiTheme="minorEastAsia" w:hAnsiTheme="minorEastAsia" w:hint="eastAsia"/>
          <w:color w:val="000000" w:themeColor="text1"/>
          <w:sz w:val="28"/>
          <w:szCs w:val="28"/>
        </w:rPr>
        <w:t>（ア）</w:t>
      </w:r>
      <w:r w:rsidR="0086763B" w:rsidRPr="00C004F0">
        <w:rPr>
          <w:rFonts w:asciiTheme="minorEastAsia" w:hAnsiTheme="minorEastAsia" w:hint="eastAsia"/>
          <w:color w:val="000000" w:themeColor="text1"/>
          <w:sz w:val="28"/>
          <w:szCs w:val="28"/>
        </w:rPr>
        <w:t>の施設・機器の整備と一体的に行い、</w:t>
      </w:r>
      <w:r w:rsidR="00B40C94" w:rsidRPr="00C004F0">
        <w:rPr>
          <w:rFonts w:asciiTheme="minorEastAsia" w:hAnsiTheme="minorEastAsia" w:hint="eastAsia"/>
          <w:color w:val="000000" w:themeColor="text1"/>
          <w:sz w:val="28"/>
          <w:szCs w:val="28"/>
        </w:rPr>
        <w:t>その効果を高めるために必要</w:t>
      </w:r>
      <w:r w:rsidR="0086763B" w:rsidRPr="00C004F0">
        <w:rPr>
          <w:rFonts w:asciiTheme="minorEastAsia" w:hAnsiTheme="minorEastAsia" w:hint="eastAsia"/>
          <w:color w:val="000000" w:themeColor="text1"/>
          <w:sz w:val="28"/>
          <w:szCs w:val="28"/>
        </w:rPr>
        <w:t>となるコンサルティング等に係る経費</w:t>
      </w:r>
      <w:r w:rsidR="00C54626" w:rsidRPr="00C004F0">
        <w:rPr>
          <w:rFonts w:asciiTheme="minorEastAsia" w:hAnsiTheme="minorEastAsia" w:hint="eastAsia"/>
          <w:color w:val="000000" w:themeColor="text1"/>
          <w:sz w:val="28"/>
          <w:szCs w:val="28"/>
        </w:rPr>
        <w:t>であり、特段の事情がない限り活用すること</w:t>
      </w:r>
      <w:r w:rsidR="0086763B" w:rsidRPr="00C004F0">
        <w:rPr>
          <w:rFonts w:asciiTheme="minorEastAsia" w:hAnsiTheme="minorEastAsia" w:hint="eastAsia"/>
          <w:color w:val="000000" w:themeColor="text1"/>
          <w:sz w:val="28"/>
          <w:szCs w:val="28"/>
        </w:rPr>
        <w:t>とする。</w:t>
      </w:r>
      <w:r w:rsidR="00B40C94" w:rsidRPr="00C004F0">
        <w:rPr>
          <w:rFonts w:asciiTheme="minorEastAsia" w:hAnsiTheme="minorEastAsia" w:hint="eastAsia"/>
          <w:color w:val="000000" w:themeColor="text1"/>
          <w:sz w:val="28"/>
          <w:szCs w:val="28"/>
        </w:rPr>
        <w:t>ただし、</w:t>
      </w:r>
      <w:r w:rsidR="00465BE3" w:rsidRPr="00C004F0">
        <w:rPr>
          <w:rFonts w:asciiTheme="minorEastAsia" w:hAnsiTheme="minorEastAsia" w:hint="eastAsia"/>
          <w:color w:val="000000" w:themeColor="text1"/>
          <w:sz w:val="28"/>
          <w:szCs w:val="28"/>
        </w:rPr>
        <w:t>（ア）の</w:t>
      </w:r>
      <w:r w:rsidR="0086763B" w:rsidRPr="00C004F0">
        <w:rPr>
          <w:rFonts w:asciiTheme="minorEastAsia" w:hAnsiTheme="minorEastAsia" w:hint="eastAsia"/>
          <w:color w:val="000000" w:themeColor="text1"/>
          <w:sz w:val="28"/>
          <w:szCs w:val="28"/>
        </w:rPr>
        <w:t>交付対象</w:t>
      </w:r>
      <w:r w:rsidR="00B40C94" w:rsidRPr="00C004F0">
        <w:rPr>
          <w:rFonts w:asciiTheme="minorEastAsia" w:hAnsiTheme="minorEastAsia" w:hint="eastAsia"/>
          <w:color w:val="000000" w:themeColor="text1"/>
          <w:sz w:val="28"/>
          <w:szCs w:val="28"/>
        </w:rPr>
        <w:t>事業費の20％以内とする。</w:t>
      </w:r>
    </w:p>
    <w:p w14:paraId="70B24503" w14:textId="77777777" w:rsidR="001A14F9" w:rsidRPr="00C004F0" w:rsidRDefault="001A14F9" w:rsidP="000F7FA7">
      <w:pPr>
        <w:rPr>
          <w:rFonts w:asciiTheme="minorEastAsia" w:hAnsiTheme="minorEastAsia"/>
          <w:color w:val="000000" w:themeColor="text1"/>
          <w:sz w:val="28"/>
          <w:szCs w:val="28"/>
        </w:rPr>
      </w:pPr>
    </w:p>
    <w:p w14:paraId="56EEB4F4" w14:textId="14BA3D75" w:rsidR="000F7FA7" w:rsidRPr="00C004F0" w:rsidRDefault="0086763B" w:rsidP="000F7FA7">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（ウ）</w:t>
      </w:r>
      <w:r w:rsidR="000F7FA7" w:rsidRPr="00C004F0">
        <w:rPr>
          <w:rFonts w:asciiTheme="minorEastAsia" w:hAnsiTheme="minorEastAsia" w:hint="eastAsia"/>
          <w:b/>
          <w:bCs/>
          <w:color w:val="000000" w:themeColor="text1"/>
          <w:sz w:val="28"/>
          <w:szCs w:val="28"/>
        </w:rPr>
        <w:t>都道府県等附帯事務費</w:t>
      </w:r>
      <w:r w:rsidR="002B13C5" w:rsidRPr="00C004F0">
        <w:rPr>
          <w:rFonts w:asciiTheme="minorEastAsia" w:hAnsiTheme="minorEastAsia" w:hint="eastAsia"/>
          <w:b/>
          <w:bCs/>
          <w:color w:val="000000" w:themeColor="text1"/>
          <w:sz w:val="28"/>
          <w:szCs w:val="28"/>
        </w:rPr>
        <w:t xml:space="preserve">　</w:t>
      </w:r>
    </w:p>
    <w:p w14:paraId="5BD66EC8" w14:textId="3154367E" w:rsidR="008A62D3" w:rsidRPr="00C004F0" w:rsidRDefault="000F7FA7" w:rsidP="0077572C">
      <w:pPr>
        <w:pStyle w:val="a4"/>
        <w:ind w:leftChars="0" w:left="0" w:firstLineChars="135" w:firstLine="353"/>
        <w:jc w:val="left"/>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本事業の実施に関する事務及び指導・監督等に要する経費のうち、交付対象事業費の５％以内（交付額の外数）を都道府県への附帯事務費として交付する</w:t>
      </w:r>
      <w:r w:rsidR="0001624B" w:rsidRPr="00C004F0">
        <w:rPr>
          <w:rFonts w:asciiTheme="minorEastAsia" w:hAnsiTheme="minorEastAsia" w:hint="eastAsia"/>
          <w:color w:val="000000" w:themeColor="text1"/>
          <w:sz w:val="28"/>
          <w:szCs w:val="28"/>
        </w:rPr>
        <w:t>。</w:t>
      </w:r>
    </w:p>
    <w:p w14:paraId="77FF6EDA" w14:textId="77777777" w:rsidR="003B7B46" w:rsidRPr="00C004F0" w:rsidRDefault="003B7B46" w:rsidP="0077572C">
      <w:pPr>
        <w:pStyle w:val="a4"/>
        <w:ind w:leftChars="0" w:left="0" w:firstLineChars="135" w:firstLine="353"/>
        <w:jc w:val="left"/>
        <w:rPr>
          <w:rFonts w:asciiTheme="minorEastAsia" w:hAnsiTheme="minorEastAsia"/>
          <w:color w:val="000000" w:themeColor="text1"/>
          <w:sz w:val="28"/>
          <w:szCs w:val="28"/>
        </w:rPr>
      </w:pPr>
    </w:p>
    <w:p w14:paraId="152043C0" w14:textId="5AD66874" w:rsidR="00613F0C"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w:t>
      </w:r>
      <w:r w:rsidR="00CF3430" w:rsidRPr="00C004F0">
        <w:rPr>
          <w:rFonts w:asciiTheme="minorEastAsia" w:hAnsiTheme="minorEastAsia" w:hint="eastAsia"/>
          <w:b/>
          <w:bCs/>
          <w:color w:val="000000" w:themeColor="text1"/>
          <w:sz w:val="28"/>
          <w:szCs w:val="28"/>
        </w:rPr>
        <w:t>エ</w:t>
      </w:r>
      <w:r w:rsidRPr="00C004F0">
        <w:rPr>
          <w:rFonts w:asciiTheme="minorEastAsia" w:hAnsiTheme="minorEastAsia" w:hint="eastAsia"/>
          <w:b/>
          <w:bCs/>
          <w:color w:val="000000" w:themeColor="text1"/>
          <w:sz w:val="28"/>
          <w:szCs w:val="28"/>
        </w:rPr>
        <w:t>）</w:t>
      </w:r>
      <w:r w:rsidR="0086763B" w:rsidRPr="00C004F0">
        <w:rPr>
          <w:rFonts w:asciiTheme="minorEastAsia" w:hAnsiTheme="minorEastAsia" w:hint="eastAsia"/>
          <w:b/>
          <w:bCs/>
          <w:color w:val="000000" w:themeColor="text1"/>
          <w:sz w:val="28"/>
          <w:szCs w:val="28"/>
        </w:rPr>
        <w:t>交付</w:t>
      </w:r>
      <w:r w:rsidR="00613F0C" w:rsidRPr="00C004F0">
        <w:rPr>
          <w:rFonts w:asciiTheme="minorEastAsia" w:hAnsiTheme="minorEastAsia" w:hint="eastAsia"/>
          <w:b/>
          <w:bCs/>
          <w:color w:val="000000" w:themeColor="text1"/>
          <w:sz w:val="28"/>
          <w:szCs w:val="28"/>
        </w:rPr>
        <w:t>率</w:t>
      </w:r>
    </w:p>
    <w:p w14:paraId="11D3D4B9" w14:textId="31E45AD7" w:rsidR="00B40C94" w:rsidRPr="00C004F0" w:rsidRDefault="00622AAC" w:rsidP="00DD4756">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施設等整備事業及び効果促進事業の</w:t>
      </w:r>
      <w:r w:rsidR="0086763B" w:rsidRPr="00C004F0">
        <w:rPr>
          <w:rFonts w:asciiTheme="minorEastAsia" w:hAnsiTheme="minorEastAsia" w:hint="eastAsia"/>
          <w:color w:val="000000" w:themeColor="text1"/>
          <w:sz w:val="28"/>
          <w:szCs w:val="28"/>
        </w:rPr>
        <w:t>交付</w:t>
      </w:r>
      <w:r w:rsidR="00911590" w:rsidRPr="00C004F0">
        <w:rPr>
          <w:rFonts w:asciiTheme="minorEastAsia" w:hAnsiTheme="minorEastAsia" w:hint="eastAsia"/>
          <w:color w:val="000000" w:themeColor="text1"/>
          <w:sz w:val="28"/>
          <w:szCs w:val="28"/>
        </w:rPr>
        <w:t>率は、</w:t>
      </w:r>
      <w:r w:rsidR="002B13C5" w:rsidRPr="00C004F0">
        <w:rPr>
          <w:rFonts w:asciiTheme="minorEastAsia" w:hAnsiTheme="minorEastAsia" w:hint="eastAsia"/>
          <w:color w:val="000000" w:themeColor="text1"/>
          <w:sz w:val="28"/>
          <w:szCs w:val="28"/>
          <w:u w:val="single"/>
        </w:rPr>
        <w:t>1</w:t>
      </w:r>
      <w:r w:rsidR="002B13C5" w:rsidRPr="00C004F0">
        <w:rPr>
          <w:rFonts w:asciiTheme="minorEastAsia" w:hAnsiTheme="minorEastAsia"/>
          <w:color w:val="000000" w:themeColor="text1"/>
          <w:sz w:val="28"/>
          <w:szCs w:val="28"/>
          <w:u w:val="single"/>
        </w:rPr>
        <w:t>/2</w:t>
      </w:r>
      <w:r w:rsidR="00DD4756" w:rsidRPr="00C004F0">
        <w:rPr>
          <w:rFonts w:asciiTheme="minorEastAsia" w:hAnsiTheme="minorEastAsia" w:hint="eastAsia"/>
          <w:color w:val="000000" w:themeColor="text1"/>
          <w:sz w:val="28"/>
          <w:szCs w:val="28"/>
          <w:u w:val="single"/>
        </w:rPr>
        <w:t>以内</w:t>
      </w:r>
      <w:r w:rsidR="008F1055" w:rsidRPr="00C004F0">
        <w:rPr>
          <w:rFonts w:asciiTheme="minorEastAsia" w:hAnsiTheme="minorEastAsia" w:hint="eastAsia"/>
          <w:color w:val="000000" w:themeColor="text1"/>
          <w:sz w:val="28"/>
          <w:szCs w:val="28"/>
        </w:rPr>
        <w:t>とする。</w:t>
      </w:r>
    </w:p>
    <w:p w14:paraId="6D8A2B29" w14:textId="77777777" w:rsidR="002B13C5" w:rsidRDefault="002B13C5" w:rsidP="008F1055">
      <w:pPr>
        <w:rPr>
          <w:rFonts w:asciiTheme="minorEastAsia" w:hAnsiTheme="minorEastAsia"/>
          <w:color w:val="000000" w:themeColor="text1"/>
          <w:sz w:val="28"/>
          <w:szCs w:val="28"/>
        </w:rPr>
      </w:pPr>
    </w:p>
    <w:p w14:paraId="1419ADFD" w14:textId="77777777" w:rsidR="00A24FA9" w:rsidRPr="00C004F0" w:rsidRDefault="00A24FA9" w:rsidP="008F1055">
      <w:pPr>
        <w:rPr>
          <w:rFonts w:asciiTheme="minorEastAsia" w:hAnsiTheme="minorEastAsia"/>
          <w:color w:val="000000" w:themeColor="text1"/>
          <w:sz w:val="28"/>
          <w:szCs w:val="28"/>
        </w:rPr>
      </w:pPr>
    </w:p>
    <w:p w14:paraId="68A6BD6D" w14:textId="6E721536" w:rsidR="000D72D5" w:rsidRPr="00C004F0" w:rsidRDefault="00904D85" w:rsidP="008F105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lastRenderedPageBreak/>
        <w:t>（</w:t>
      </w:r>
      <w:r w:rsidR="00CF3430" w:rsidRPr="00C004F0">
        <w:rPr>
          <w:rFonts w:asciiTheme="minorEastAsia" w:hAnsiTheme="minorEastAsia" w:hint="eastAsia"/>
          <w:b/>
          <w:bCs/>
          <w:color w:val="000000" w:themeColor="text1"/>
          <w:sz w:val="28"/>
          <w:szCs w:val="28"/>
        </w:rPr>
        <w:t>オ</w:t>
      </w:r>
      <w:r w:rsidRPr="00C004F0">
        <w:rPr>
          <w:rFonts w:asciiTheme="minorEastAsia" w:hAnsiTheme="minorEastAsia" w:hint="eastAsia"/>
          <w:b/>
          <w:bCs/>
          <w:color w:val="000000" w:themeColor="text1"/>
          <w:sz w:val="28"/>
          <w:szCs w:val="28"/>
        </w:rPr>
        <w:t>）</w:t>
      </w:r>
      <w:r w:rsidR="00DD4756" w:rsidRPr="00C004F0">
        <w:rPr>
          <w:rFonts w:asciiTheme="minorEastAsia" w:hAnsiTheme="minorEastAsia" w:hint="eastAsia"/>
          <w:b/>
          <w:bCs/>
          <w:color w:val="000000" w:themeColor="text1"/>
          <w:sz w:val="28"/>
          <w:szCs w:val="28"/>
        </w:rPr>
        <w:t>交付の上限額・下限額</w:t>
      </w:r>
    </w:p>
    <w:p w14:paraId="3C0811A1" w14:textId="79F5843B" w:rsidR="005F4E55" w:rsidRPr="00C004F0" w:rsidRDefault="00911590" w:rsidP="00F7561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１事業申請あたりの交付金</w:t>
      </w:r>
      <w:r w:rsidR="00056C42" w:rsidRPr="00C004F0">
        <w:rPr>
          <w:rFonts w:asciiTheme="minorEastAsia" w:hAnsiTheme="minorEastAsia" w:hint="eastAsia"/>
          <w:color w:val="000000" w:themeColor="text1"/>
          <w:sz w:val="28"/>
          <w:szCs w:val="28"/>
        </w:rPr>
        <w:t>は</w:t>
      </w:r>
      <w:r w:rsidR="00DD4756" w:rsidRPr="00C004F0">
        <w:rPr>
          <w:rFonts w:asciiTheme="minorEastAsia" w:hAnsiTheme="minorEastAsia" w:hint="eastAsia"/>
          <w:color w:val="000000" w:themeColor="text1"/>
          <w:sz w:val="28"/>
          <w:szCs w:val="28"/>
        </w:rPr>
        <w:t>、以下のとおりとする。</w:t>
      </w:r>
    </w:p>
    <w:p w14:paraId="03D9F720" w14:textId="4EEB8567" w:rsidR="00024A66" w:rsidRDefault="00F00BC0" w:rsidP="00E36326">
      <w:pPr>
        <w:ind w:firstLineChars="300" w:firstLine="784"/>
        <w:rPr>
          <w:rFonts w:asciiTheme="minorEastAsia" w:hAnsiTheme="minorEastAsia"/>
          <w:color w:val="000000" w:themeColor="text1"/>
          <w:sz w:val="28"/>
          <w:szCs w:val="28"/>
          <w:u w:val="single"/>
        </w:rPr>
      </w:pPr>
      <w:r w:rsidRPr="004A0C22">
        <w:rPr>
          <w:rFonts w:asciiTheme="minorEastAsia" w:hAnsiTheme="minorEastAsia" w:hint="eastAsia"/>
          <w:color w:val="000000" w:themeColor="text1"/>
          <w:sz w:val="28"/>
          <w:szCs w:val="28"/>
        </w:rPr>
        <w:t>令和６年度補正事業：</w:t>
      </w:r>
      <w:r w:rsidR="00024A66" w:rsidRPr="00C004F0">
        <w:rPr>
          <w:rFonts w:asciiTheme="minorEastAsia" w:hAnsiTheme="minorEastAsia" w:hint="eastAsia"/>
          <w:color w:val="000000" w:themeColor="text1"/>
          <w:sz w:val="28"/>
          <w:szCs w:val="28"/>
          <w:u w:val="single"/>
        </w:rPr>
        <w:t>上限５億円</w:t>
      </w:r>
      <w:r w:rsidR="00024A66" w:rsidRPr="00C004F0">
        <w:rPr>
          <w:rFonts w:asciiTheme="minorEastAsia" w:hAnsiTheme="minorEastAsia" w:hint="eastAsia"/>
          <w:color w:val="000000" w:themeColor="text1"/>
          <w:sz w:val="28"/>
          <w:szCs w:val="28"/>
        </w:rPr>
        <w:t>、</w:t>
      </w:r>
      <w:r w:rsidR="00024A66" w:rsidRPr="00C004F0">
        <w:rPr>
          <w:rFonts w:asciiTheme="minorEastAsia" w:hAnsiTheme="minorEastAsia" w:hint="eastAsia"/>
          <w:color w:val="000000" w:themeColor="text1"/>
          <w:sz w:val="28"/>
          <w:szCs w:val="28"/>
          <w:u w:val="single"/>
        </w:rPr>
        <w:t>下限2</w:t>
      </w:r>
      <w:r w:rsidR="00024A66" w:rsidRPr="00C004F0">
        <w:rPr>
          <w:rFonts w:asciiTheme="minorEastAsia" w:hAnsiTheme="minorEastAsia"/>
          <w:color w:val="000000" w:themeColor="text1"/>
          <w:sz w:val="28"/>
          <w:szCs w:val="28"/>
          <w:u w:val="single"/>
        </w:rPr>
        <w:t>50</w:t>
      </w:r>
      <w:r w:rsidR="00024A66" w:rsidRPr="00C004F0">
        <w:rPr>
          <w:rFonts w:asciiTheme="minorEastAsia" w:hAnsiTheme="minorEastAsia" w:hint="eastAsia"/>
          <w:color w:val="000000" w:themeColor="text1"/>
          <w:sz w:val="28"/>
          <w:szCs w:val="28"/>
          <w:u w:val="single"/>
        </w:rPr>
        <w:t>万円</w:t>
      </w:r>
    </w:p>
    <w:p w14:paraId="0C98A77A" w14:textId="193A637E" w:rsidR="004A0C22" w:rsidRPr="006A30CA" w:rsidRDefault="004A0C22" w:rsidP="00E36326">
      <w:pPr>
        <w:ind w:firstLineChars="300" w:firstLine="784"/>
        <w:rPr>
          <w:rFonts w:asciiTheme="minorEastAsia" w:hAnsiTheme="minorEastAsia"/>
          <w:color w:val="000000" w:themeColor="text1"/>
          <w:sz w:val="28"/>
          <w:szCs w:val="28"/>
          <w:u w:val="single"/>
          <w:vertAlign w:val="superscript"/>
        </w:rPr>
      </w:pPr>
      <w:r w:rsidRPr="004A0C22">
        <w:rPr>
          <w:rFonts w:asciiTheme="minorEastAsia" w:hAnsiTheme="minorEastAsia" w:hint="eastAsia"/>
          <w:color w:val="000000" w:themeColor="text1"/>
          <w:sz w:val="28"/>
          <w:szCs w:val="28"/>
        </w:rPr>
        <w:t>令和７年度当初事業：</w:t>
      </w:r>
      <w:r>
        <w:rPr>
          <w:rFonts w:asciiTheme="minorEastAsia" w:hAnsiTheme="minorEastAsia" w:hint="eastAsia"/>
          <w:color w:val="000000" w:themeColor="text1"/>
          <w:sz w:val="28"/>
          <w:szCs w:val="28"/>
          <w:u w:val="single"/>
        </w:rPr>
        <w:t>上限１億円</w:t>
      </w:r>
      <w:r w:rsidR="006A30CA" w:rsidRPr="006A30CA">
        <w:rPr>
          <w:rFonts w:asciiTheme="minorEastAsia" w:hAnsiTheme="minorEastAsia" w:hint="eastAsia"/>
          <w:color w:val="000000" w:themeColor="text1"/>
          <w:sz w:val="28"/>
          <w:szCs w:val="28"/>
          <w:vertAlign w:val="superscript"/>
        </w:rPr>
        <w:t>※</w:t>
      </w:r>
    </w:p>
    <w:p w14:paraId="4491C4C2" w14:textId="77777777" w:rsidR="00E36326" w:rsidRPr="00C004F0" w:rsidRDefault="007B7EE7"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複数の</w:t>
      </w:r>
      <w:r w:rsidR="00D17A91" w:rsidRPr="00C004F0">
        <w:rPr>
          <w:rFonts w:asciiTheme="minorEastAsia" w:hAnsiTheme="minorEastAsia" w:hint="eastAsia"/>
          <w:color w:val="000000" w:themeColor="text1"/>
          <w:sz w:val="28"/>
          <w:szCs w:val="28"/>
        </w:rPr>
        <w:t>施設・機器</w:t>
      </w:r>
      <w:r w:rsidRPr="00C004F0">
        <w:rPr>
          <w:rFonts w:asciiTheme="minorEastAsia" w:hAnsiTheme="minorEastAsia" w:hint="eastAsia"/>
          <w:color w:val="000000" w:themeColor="text1"/>
          <w:sz w:val="28"/>
          <w:szCs w:val="28"/>
        </w:rPr>
        <w:t>を導入する場合、</w:t>
      </w:r>
      <w:r w:rsidR="00D17A91" w:rsidRPr="00C004F0">
        <w:rPr>
          <w:rFonts w:asciiTheme="minorEastAsia" w:hAnsiTheme="minorEastAsia" w:hint="eastAsia"/>
          <w:color w:val="000000" w:themeColor="text1"/>
          <w:sz w:val="28"/>
          <w:szCs w:val="28"/>
          <w:u w:val="single"/>
        </w:rPr>
        <w:t>その</w:t>
      </w:r>
      <w:r w:rsidRPr="00C004F0">
        <w:rPr>
          <w:rFonts w:asciiTheme="minorEastAsia" w:hAnsiTheme="minorEastAsia" w:hint="eastAsia"/>
          <w:color w:val="000000" w:themeColor="text1"/>
          <w:sz w:val="28"/>
          <w:szCs w:val="28"/>
          <w:u w:val="single"/>
        </w:rPr>
        <w:t>合計</w:t>
      </w:r>
      <w:r w:rsidR="00D17A91" w:rsidRPr="00C004F0">
        <w:rPr>
          <w:rFonts w:asciiTheme="minorEastAsia" w:hAnsiTheme="minorEastAsia" w:hint="eastAsia"/>
          <w:color w:val="000000" w:themeColor="text1"/>
          <w:sz w:val="28"/>
          <w:szCs w:val="28"/>
          <w:u w:val="single"/>
        </w:rPr>
        <w:t>額を</w:t>
      </w:r>
      <w:r w:rsidR="00DD4756" w:rsidRPr="00C004F0">
        <w:rPr>
          <w:rFonts w:asciiTheme="minorEastAsia" w:hAnsiTheme="minorEastAsia" w:hint="eastAsia"/>
          <w:color w:val="000000" w:themeColor="text1"/>
          <w:sz w:val="28"/>
          <w:szCs w:val="28"/>
          <w:u w:val="single"/>
        </w:rPr>
        <w:t>交付対象事業費</w:t>
      </w:r>
      <w:r w:rsidRPr="00C004F0">
        <w:rPr>
          <w:rFonts w:asciiTheme="minorEastAsia" w:hAnsiTheme="minorEastAsia" w:hint="eastAsia"/>
          <w:color w:val="000000" w:themeColor="text1"/>
          <w:sz w:val="28"/>
          <w:szCs w:val="28"/>
          <w:u w:val="single"/>
        </w:rPr>
        <w:t>とする</w:t>
      </w:r>
      <w:r w:rsidR="00DD4756" w:rsidRPr="00C004F0">
        <w:rPr>
          <w:rFonts w:asciiTheme="minorEastAsia" w:hAnsiTheme="minorEastAsia" w:hint="eastAsia"/>
          <w:color w:val="000000" w:themeColor="text1"/>
          <w:sz w:val="28"/>
          <w:szCs w:val="28"/>
          <w:u w:val="single"/>
        </w:rPr>
        <w:t>ことが</w:t>
      </w:r>
    </w:p>
    <w:p w14:paraId="094DBA20" w14:textId="09F985E1" w:rsidR="00B25A3B" w:rsidRDefault="00DD4756"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u w:val="single"/>
        </w:rPr>
        <w:t>できる</w:t>
      </w:r>
      <w:r w:rsidR="007B7EE7" w:rsidRPr="00C004F0">
        <w:rPr>
          <w:rFonts w:asciiTheme="minorEastAsia" w:hAnsiTheme="minorEastAsia" w:hint="eastAsia"/>
          <w:color w:val="000000" w:themeColor="text1"/>
          <w:sz w:val="28"/>
          <w:szCs w:val="28"/>
          <w:u w:val="single"/>
        </w:rPr>
        <w:t>。</w:t>
      </w:r>
    </w:p>
    <w:p w14:paraId="425B4135" w14:textId="18BDC114" w:rsidR="00DF6621" w:rsidRPr="00C004F0" w:rsidRDefault="006A30CA" w:rsidP="005C042E">
      <w:pPr>
        <w:ind w:leftChars="100" w:left="191" w:firstLineChars="100" w:firstLine="261"/>
        <w:rPr>
          <w:rFonts w:asciiTheme="minorEastAsia" w:hAnsiTheme="minorEastAsia"/>
          <w:noProof/>
          <w:color w:val="000000" w:themeColor="text1"/>
          <w:sz w:val="24"/>
          <w:szCs w:val="24"/>
        </w:rPr>
      </w:pPr>
      <w:r w:rsidRPr="005C042E">
        <w:rPr>
          <w:rFonts w:asciiTheme="minorEastAsia" w:hAnsiTheme="minorEastAsia" w:hint="eastAsia"/>
          <w:color w:val="000000" w:themeColor="text1"/>
          <w:sz w:val="28"/>
          <w:szCs w:val="28"/>
        </w:rPr>
        <w:t>※令和７年度</w:t>
      </w:r>
      <w:r w:rsidR="005C042E" w:rsidRPr="005C042E">
        <w:rPr>
          <w:rFonts w:asciiTheme="minorEastAsia" w:hAnsiTheme="minorEastAsia" w:hint="eastAsia"/>
          <w:color w:val="000000" w:themeColor="text1"/>
          <w:sz w:val="28"/>
          <w:szCs w:val="28"/>
        </w:rPr>
        <w:t>当初事業においては下限なし。</w:t>
      </w:r>
      <w:r w:rsidR="004B4355" w:rsidRPr="00C004F0">
        <w:rPr>
          <w:noProof/>
          <w:color w:val="000000" w:themeColor="text1"/>
        </w:rPr>
        <mc:AlternateContent>
          <mc:Choice Requires="wps">
            <w:drawing>
              <wp:anchor distT="0" distB="0" distL="114300" distR="114300" simplePos="0" relativeHeight="251658244" behindDoc="0" locked="0" layoutInCell="1" allowOverlap="1" wp14:anchorId="0EC7C5BB" wp14:editId="25B50EA2">
                <wp:simplePos x="0" y="0"/>
                <wp:positionH relativeFrom="column">
                  <wp:posOffset>4538980</wp:posOffset>
                </wp:positionH>
                <wp:positionV relativeFrom="paragraph">
                  <wp:posOffset>452120</wp:posOffset>
                </wp:positionV>
                <wp:extent cx="1524000" cy="663575"/>
                <wp:effectExtent l="0" t="0" r="19050" b="21590"/>
                <wp:wrapNone/>
                <wp:docPr id="13" name="テキスト ボックス 13">
                  <a:extLst xmlns:a="http://schemas.openxmlformats.org/drawingml/2006/main">
                    <a:ext uri="{FF2B5EF4-FFF2-40B4-BE49-F238E27FC236}">
                      <a16:creationId xmlns:a16="http://schemas.microsoft.com/office/drawing/2014/main" id="{CECD44A3-D47C-4348-9B43-F5A169468961}"/>
                    </a:ext>
                  </a:extLst>
                </wp:docPr>
                <wp:cNvGraphicFramePr/>
                <a:graphic xmlns:a="http://schemas.openxmlformats.org/drawingml/2006/main">
                  <a:graphicData uri="http://schemas.microsoft.com/office/word/2010/wordprocessingShape">
                    <wps:wsp>
                      <wps:cNvSpPr txBox="1"/>
                      <wps:spPr>
                        <a:xfrm>
                          <a:off x="0" y="0"/>
                          <a:ext cx="1524000" cy="663575"/>
                        </a:xfrm>
                        <a:prstGeom prst="rect">
                          <a:avLst/>
                        </a:prstGeom>
                      </wps:spPr>
                      <wps:style>
                        <a:lnRef idx="2">
                          <a:schemeClr val="dk1"/>
                        </a:lnRef>
                        <a:fillRef idx="1">
                          <a:schemeClr val="lt1"/>
                        </a:fillRef>
                        <a:effectRef idx="0">
                          <a:schemeClr val="dk1"/>
                        </a:effectRef>
                        <a:fontRef idx="minor">
                          <a:schemeClr val="dk1"/>
                        </a:fontRef>
                      </wps:style>
                      <wps:txbx>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wps:txbx>
                      <wps:bodyPr wrap="square" rtlCol="0" anchor="ctr">
                        <a:spAutoFit/>
                      </wps:bodyPr>
                    </wps:wsp>
                  </a:graphicData>
                </a:graphic>
                <wp14:sizeRelH relativeFrom="margin">
                  <wp14:pctWidth>0</wp14:pctWidth>
                </wp14:sizeRelH>
              </wp:anchor>
            </w:drawing>
          </mc:Choice>
          <mc:Fallback>
            <w:pict>
              <v:shapetype w14:anchorId="0EC7C5BB" id="_x0000_t202" coordsize="21600,21600" o:spt="202" path="m,l,21600r21600,l21600,xe">
                <v:stroke joinstyle="miter"/>
                <v:path gradientshapeok="t" o:connecttype="rect"/>
              </v:shapetype>
              <v:shape id="テキスト ボックス 13" o:spid="_x0000_s1026" type="#_x0000_t202" style="position:absolute;left:0;text-align:left;margin-left:357.4pt;margin-top:35.6pt;width:120pt;height:52.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" fillcolor="white [3201]" strokecolor="black [3200]" strokeweight="1pt">
                <v:textbox style="mso-fit-shape-to-text:t">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v:textbox>
              </v:shape>
            </w:pict>
          </mc:Fallback>
        </mc:AlternateContent>
      </w:r>
    </w:p>
    <w:p w14:paraId="7DBCA566" w14:textId="75B89A71" w:rsidR="00DF6621" w:rsidRPr="00C004F0" w:rsidRDefault="007C7296" w:rsidP="000037B6">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1" behindDoc="0" locked="0" layoutInCell="1" allowOverlap="1" wp14:anchorId="1C735F10" wp14:editId="6ECB9895">
                <wp:simplePos x="0" y="0"/>
                <wp:positionH relativeFrom="column">
                  <wp:posOffset>1521741</wp:posOffset>
                </wp:positionH>
                <wp:positionV relativeFrom="paragraph">
                  <wp:posOffset>179491</wp:posOffset>
                </wp:positionV>
                <wp:extent cx="915035" cy="282575"/>
                <wp:effectExtent l="0" t="0" r="18415" b="26670"/>
                <wp:wrapNone/>
                <wp:docPr id="3" name="テキスト ボックス 3">
                  <a:extLst xmlns:a="http://schemas.openxmlformats.org/drawingml/2006/main">
                    <a:ext uri="{FF2B5EF4-FFF2-40B4-BE49-F238E27FC236}">
                      <a16:creationId xmlns:a16="http://schemas.microsoft.com/office/drawing/2014/main" id="{DD07A42D-3D15-44BB-9980-AD17C59B0F1B}"/>
                    </a:ext>
                  </a:extLst>
                </wp:docPr>
                <wp:cNvGraphicFramePr/>
                <a:graphic xmlns:a="http://schemas.openxmlformats.org/drawingml/2006/main">
                  <a:graphicData uri="http://schemas.microsoft.com/office/word/2010/wordprocessingShape">
                    <wps:wsp>
                      <wps:cNvSpPr txBox="1"/>
                      <wps:spPr>
                        <a:xfrm>
                          <a:off x="0" y="0"/>
                          <a:ext cx="915035" cy="282575"/>
                        </a:xfrm>
                        <a:prstGeom prst="rect">
                          <a:avLst/>
                        </a:prstGeom>
                      </wps:spPr>
                      <wps:style>
                        <a:lnRef idx="2">
                          <a:schemeClr val="dk1"/>
                        </a:lnRef>
                        <a:fillRef idx="1">
                          <a:schemeClr val="lt1"/>
                        </a:fillRef>
                        <a:effectRef idx="0">
                          <a:schemeClr val="dk1"/>
                        </a:effectRef>
                        <a:fontRef idx="minor">
                          <a:schemeClr val="dk1"/>
                        </a:fontRef>
                      </wps:style>
                      <wps:txbx>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wps:txbx>
                      <wps:bodyPr wrap="square" rtlCol="0" anchor="ctr">
                        <a:spAutoFit/>
                      </wps:bodyPr>
                    </wps:wsp>
                  </a:graphicData>
                </a:graphic>
              </wp:anchor>
            </w:drawing>
          </mc:Choice>
          <mc:Fallback>
            <w:pict>
              <v:shape w14:anchorId="1C735F10" id="テキスト ボックス 3" o:spid="_x0000_s1027" type="#_x0000_t202" style="position:absolute;left:0;text-align:left;margin-left:119.8pt;margin-top:14.15pt;width:72.05pt;height:2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" fillcolor="white [3201]" strokecolor="black [3200]" strokeweight="1pt">
                <v:textbox style="mso-fit-shape-to-text:t">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6" behindDoc="0" locked="0" layoutInCell="1" allowOverlap="1" wp14:anchorId="749F379C" wp14:editId="6DC9A83D">
                <wp:simplePos x="0" y="0"/>
                <wp:positionH relativeFrom="column">
                  <wp:posOffset>785877</wp:posOffset>
                </wp:positionH>
                <wp:positionV relativeFrom="paragraph">
                  <wp:posOffset>235558</wp:posOffset>
                </wp:positionV>
                <wp:extent cx="645129" cy="212725"/>
                <wp:effectExtent l="0" t="19050" r="41275" b="34925"/>
                <wp:wrapNone/>
                <wp:docPr id="8" name="矢印: 右 8"/>
                <wp:cNvGraphicFramePr/>
                <a:graphic xmlns:a="http://schemas.openxmlformats.org/drawingml/2006/main">
                  <a:graphicData uri="http://schemas.microsoft.com/office/word/2010/wordprocessingShape">
                    <wps:wsp>
                      <wps:cNvSpPr/>
                      <wps:spPr>
                        <a:xfrm>
                          <a:off x="0" y="0"/>
                          <a:ext cx="645129" cy="212725"/>
                        </a:xfrm>
                        <a:prstGeom prst="rightArrow">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wps:spPr>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a16="http://schemas.microsoft.com/office/drawing/2014/main">
            <w:pict>
              <v:shapetype id="_x0000_t13" coordsize="21600,21600" o:spt="13" adj="16200,5400" path="m@0,l@0@1,0@1,0@2@0@2@0,21600,21600,10800xe" w14:anchorId="1E03334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右矢印 28" style="position:absolute;left:0;text-align:left;margin-left:61.9pt;margin-top:18.55pt;width:50.8pt;height:1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fafaf" strokecolor="#a5a5a5" strokeweight=".5pt" type="#_x0000_t13" adj="1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">
                <v:fill type="gradient" color2="#929292" colors="0 #afafaf;.5 #a5a5a5;1 #929292" focus="100%" rotate="t">
                  <o:fill v:ext="view" type="gradientUnscaled"/>
                </v:fill>
              </v:shape>
            </w:pict>
          </mc:Fallback>
        </mc:AlternateContent>
      </w:r>
      <w:r w:rsidR="002A187E" w:rsidRPr="00C004F0">
        <w:rPr>
          <w:noProof/>
          <w:color w:val="000000" w:themeColor="text1"/>
        </w:rPr>
        <mc:AlternateContent>
          <mc:Choice Requires="wps">
            <w:drawing>
              <wp:anchor distT="0" distB="0" distL="114300" distR="114300" simplePos="0" relativeHeight="251658240" behindDoc="0" locked="0" layoutInCell="1" allowOverlap="1" wp14:anchorId="040BA913" wp14:editId="2AC82065">
                <wp:simplePos x="0" y="0"/>
                <wp:positionH relativeFrom="column">
                  <wp:posOffset>245745</wp:posOffset>
                </wp:positionH>
                <wp:positionV relativeFrom="paragraph">
                  <wp:posOffset>154305</wp:posOffset>
                </wp:positionV>
                <wp:extent cx="361950" cy="3619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6195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0BA913" id="テキスト ボックス 6" o:spid="_x0000_s1028" type="#_x0000_t202" style="position:absolute;left:0;text-align:left;margin-left:19.35pt;margin-top:12.15pt;width:2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" fillcolor="white [3201]" strokecolor="black [3200]" strokeweight="1pt">
                <v:textbo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v:textbox>
              </v:shape>
            </w:pict>
          </mc:Fallback>
        </mc:AlternateContent>
      </w:r>
    </w:p>
    <w:p w14:paraId="12E8089E" w14:textId="1CA8590B" w:rsidR="002913B3" w:rsidRPr="00C004F0" w:rsidRDefault="007C7296" w:rsidP="00B40C94">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3" behindDoc="0" locked="0" layoutInCell="1" allowOverlap="1" wp14:anchorId="1341A634" wp14:editId="571BFD58">
                <wp:simplePos x="0" y="0"/>
                <wp:positionH relativeFrom="column">
                  <wp:posOffset>2586254</wp:posOffset>
                </wp:positionH>
                <wp:positionV relativeFrom="paragraph">
                  <wp:posOffset>192405</wp:posOffset>
                </wp:positionV>
                <wp:extent cx="1952216" cy="261620"/>
                <wp:effectExtent l="0" t="0" r="0" b="0"/>
                <wp:wrapNone/>
                <wp:docPr id="12" name="テキスト ボックス 12">
                  <a:extLst xmlns:a="http://schemas.openxmlformats.org/drawingml/2006/main">
                    <a:ext uri="{FF2B5EF4-FFF2-40B4-BE49-F238E27FC236}">
                      <a16:creationId xmlns:a16="http://schemas.microsoft.com/office/drawing/2014/main" id="{EA9B5377-58D2-479B-9AA6-5EF170B995AC}"/>
                    </a:ext>
                  </a:extLst>
                </wp:docPr>
                <wp:cNvGraphicFramePr/>
                <a:graphic xmlns:a="http://schemas.openxmlformats.org/drawingml/2006/main">
                  <a:graphicData uri="http://schemas.microsoft.com/office/word/2010/wordprocessingShape">
                    <wps:wsp>
                      <wps:cNvSpPr txBox="1"/>
                      <wps:spPr>
                        <a:xfrm>
                          <a:off x="0" y="0"/>
                          <a:ext cx="1952216" cy="261620"/>
                        </a:xfrm>
                        <a:prstGeom prst="rect">
                          <a:avLst/>
                        </a:prstGeom>
                        <a:noFill/>
                      </wps:spPr>
                      <wps:txbx>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wps:txbx>
                      <wps:bodyPr wrap="square" rtlCol="0">
                        <a:spAutoFit/>
                      </wps:bodyPr>
                    </wps:wsp>
                  </a:graphicData>
                </a:graphic>
                <wp14:sizeRelH relativeFrom="margin">
                  <wp14:pctWidth>0</wp14:pctWidth>
                </wp14:sizeRelH>
              </wp:anchor>
            </w:drawing>
          </mc:Choice>
          <mc:Fallback>
            <w:pict>
              <v:shape w14:anchorId="1341A634" id="テキスト ボックス 12" o:spid="_x0000_s1029" type="#_x0000_t202" style="position:absolute;left:0;text-align:left;margin-left:203.65pt;margin-top:15.15pt;width:153.7pt;height:20.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" filled="f" stroked="f">
                <v:textbox style="mso-fit-shape-to-text:t">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2" behindDoc="0" locked="0" layoutInCell="1" allowOverlap="1" wp14:anchorId="14E24441" wp14:editId="33FB543A">
                <wp:simplePos x="0" y="0"/>
                <wp:positionH relativeFrom="column">
                  <wp:posOffset>2670774</wp:posOffset>
                </wp:positionH>
                <wp:positionV relativeFrom="paragraph">
                  <wp:posOffset>10028</wp:posOffset>
                </wp:positionV>
                <wp:extent cx="1695485" cy="212725"/>
                <wp:effectExtent l="0" t="19050" r="38100" b="34925"/>
                <wp:wrapNone/>
                <wp:docPr id="11" name="矢印: 右 11">
                  <a:extLst xmlns:a="http://schemas.openxmlformats.org/drawingml/2006/main">
                    <a:ext uri="{FF2B5EF4-FFF2-40B4-BE49-F238E27FC236}">
                      <a16:creationId xmlns:a16="http://schemas.microsoft.com/office/drawing/2014/main" id="{E265C77B-AE09-4FC5-BC49-0CA1147FEEB9}"/>
                    </a:ext>
                  </a:extLst>
                </wp:docPr>
                <wp:cNvGraphicFramePr/>
                <a:graphic xmlns:a="http://schemas.openxmlformats.org/drawingml/2006/main">
                  <a:graphicData uri="http://schemas.microsoft.com/office/word/2010/wordprocessingShape">
                    <wps:wsp>
                      <wps:cNvSpPr/>
                      <wps:spPr>
                        <a:xfrm>
                          <a:off x="0" y="0"/>
                          <a:ext cx="1695485" cy="212725"/>
                        </a:xfrm>
                        <a:prstGeom prst="rightArrow">
                          <a:avLst/>
                        </a:prstGeom>
                      </wps:spPr>
                      <wps:style>
                        <a:lnRef idx="1">
                          <a:schemeClr val="accent3"/>
                        </a:lnRef>
                        <a:fillRef idx="3">
                          <a:schemeClr val="accent3"/>
                        </a:fillRef>
                        <a:effectRef idx="2">
                          <a:schemeClr val="accent3"/>
                        </a:effectRef>
                        <a:fontRef idx="minor">
                          <a:schemeClr val="lt1"/>
                        </a:fontRef>
                      </wps:style>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a16="http://schemas.microsoft.com/office/drawing/2014/main">
            <w:pict>
              <v:shape id="右矢印 28" style="position:absolute;left:0;text-align:left;margin-left:210.3pt;margin-top:.8pt;width:133.5pt;height:1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aa [3030]" strokecolor="#a5a5a5 [3206]" strokeweight=".5pt" type="#_x0000_t13" adj="2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" w14:anchorId="202DE266">
                <v:fill type="gradient" color2="#a3a3a3 [3174]" colors="0 #afafaf;.5 #a5a5a5;1 #929292" focus="100%" rotate="t">
                  <o:fill v:ext="view" type="gradientUnscaled"/>
                </v:fill>
              </v:shape>
            </w:pict>
          </mc:Fallback>
        </mc:AlternateContent>
      </w:r>
    </w:p>
    <w:p w14:paraId="7036F0C4" w14:textId="5234C6F9" w:rsidR="002913B3" w:rsidRPr="00C004F0" w:rsidRDefault="002913B3" w:rsidP="00B40C94">
      <w:pPr>
        <w:rPr>
          <w:rFonts w:ascii="ＭＳ ゴシック" w:eastAsia="ＭＳ ゴシック" w:hAnsi="ＭＳ ゴシック"/>
          <w:color w:val="000000" w:themeColor="text1"/>
          <w:sz w:val="24"/>
          <w:szCs w:val="24"/>
        </w:rPr>
      </w:pPr>
    </w:p>
    <w:p w14:paraId="17A9B123" w14:textId="77777777" w:rsidR="002913B3" w:rsidRPr="00C004F0" w:rsidRDefault="002913B3" w:rsidP="007C7296">
      <w:pPr>
        <w:rPr>
          <w:rFonts w:asciiTheme="minorEastAsia" w:hAnsiTheme="minorEastAsia"/>
          <w:color w:val="000000" w:themeColor="text1"/>
          <w:sz w:val="28"/>
          <w:szCs w:val="28"/>
        </w:rPr>
      </w:pPr>
    </w:p>
    <w:p w14:paraId="37CC824D" w14:textId="77777777" w:rsidR="002913B3" w:rsidRPr="00C004F0" w:rsidRDefault="002913B3" w:rsidP="00613F0C">
      <w:pPr>
        <w:ind w:firstLineChars="100" w:firstLine="261"/>
        <w:rPr>
          <w:rFonts w:asciiTheme="minorEastAsia" w:hAnsiTheme="minorEastAsia"/>
          <w:color w:val="000000" w:themeColor="text1"/>
          <w:sz w:val="28"/>
          <w:szCs w:val="28"/>
        </w:rPr>
      </w:pPr>
    </w:p>
    <w:p w14:paraId="76E97EA8" w14:textId="171FBE19" w:rsidR="00E232E1" w:rsidRPr="00C004F0" w:rsidRDefault="00E232E1" w:rsidP="00613F0C">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本事業の目標年度は、</w:t>
      </w:r>
      <w:r w:rsidRPr="00C004F0">
        <w:rPr>
          <w:rFonts w:asciiTheme="minorEastAsia" w:hAnsiTheme="minorEastAsia" w:hint="eastAsia"/>
          <w:color w:val="000000" w:themeColor="text1"/>
          <w:sz w:val="28"/>
          <w:szCs w:val="28"/>
          <w:u w:val="single"/>
        </w:rPr>
        <w:t>事業実施後５年以内</w:t>
      </w:r>
      <w:r w:rsidRPr="00C004F0">
        <w:rPr>
          <w:rFonts w:asciiTheme="minorEastAsia" w:hAnsiTheme="minorEastAsia" w:hint="eastAsia"/>
          <w:color w:val="000000" w:themeColor="text1"/>
          <w:sz w:val="28"/>
          <w:szCs w:val="28"/>
        </w:rPr>
        <w:t>とする。</w:t>
      </w:r>
    </w:p>
    <w:p w14:paraId="632A400F" w14:textId="49B9A4D2" w:rsidR="00613F0C" w:rsidRPr="00C004F0" w:rsidRDefault="00E232E1" w:rsidP="009A6584">
      <w:pPr>
        <w:ind w:firstLineChars="100" w:firstLine="261"/>
        <w:rPr>
          <w:rFonts w:ascii="ＭＳ ゴシック" w:eastAsia="ＭＳ ゴシック" w:hAnsi="ＭＳ ゴシック"/>
          <w:b/>
          <w:color w:val="000000" w:themeColor="text1"/>
          <w:sz w:val="28"/>
          <w:szCs w:val="28"/>
        </w:rPr>
      </w:pPr>
      <w:r w:rsidRPr="00C004F0">
        <w:rPr>
          <w:rFonts w:asciiTheme="minorEastAsia" w:hAnsiTheme="minorEastAsia" w:hint="eastAsia"/>
          <w:color w:val="000000" w:themeColor="text1"/>
          <w:sz w:val="28"/>
          <w:szCs w:val="28"/>
        </w:rPr>
        <w:t>成果目標は、</w:t>
      </w:r>
      <w:r w:rsidRPr="00C004F0">
        <w:rPr>
          <w:rFonts w:asciiTheme="minorEastAsia" w:hAnsiTheme="minorEastAsia" w:hint="eastAsia"/>
          <w:color w:val="000000" w:themeColor="text1"/>
          <w:sz w:val="28"/>
          <w:szCs w:val="28"/>
          <w:u w:val="single"/>
        </w:rPr>
        <w:t>目標年度における輸出の増加額</w:t>
      </w:r>
      <w:r w:rsidRPr="00C004F0">
        <w:rPr>
          <w:rFonts w:asciiTheme="minorEastAsia" w:hAnsiTheme="minorEastAsia" w:hint="eastAsia"/>
          <w:color w:val="000000" w:themeColor="text1"/>
          <w:sz w:val="28"/>
          <w:szCs w:val="28"/>
        </w:rPr>
        <w:t>とし、</w:t>
      </w:r>
      <w:r w:rsidRPr="00C004F0">
        <w:rPr>
          <w:rFonts w:asciiTheme="minorEastAsia" w:hAnsiTheme="minorEastAsia" w:hint="eastAsia"/>
          <w:color w:val="000000" w:themeColor="text1"/>
          <w:sz w:val="28"/>
          <w:szCs w:val="28"/>
          <w:u w:val="single"/>
        </w:rPr>
        <w:t>目標年度における輸出</w:t>
      </w:r>
      <w:r w:rsidR="00A230F5" w:rsidRPr="00C004F0">
        <w:rPr>
          <w:rFonts w:asciiTheme="minorEastAsia" w:hAnsiTheme="minorEastAsia" w:hint="eastAsia"/>
          <w:color w:val="000000" w:themeColor="text1"/>
          <w:sz w:val="28"/>
          <w:szCs w:val="28"/>
          <w:u w:val="single"/>
        </w:rPr>
        <w:t>増加</w:t>
      </w:r>
      <w:r w:rsidRPr="00C004F0">
        <w:rPr>
          <w:rFonts w:asciiTheme="minorEastAsia" w:hAnsiTheme="minorEastAsia" w:hint="eastAsia"/>
          <w:color w:val="000000" w:themeColor="text1"/>
          <w:sz w:val="28"/>
          <w:szCs w:val="28"/>
          <w:u w:val="single"/>
        </w:rPr>
        <w:t>額を、</w:t>
      </w:r>
      <w:r w:rsidR="008E17E5" w:rsidRPr="00C004F0">
        <w:rPr>
          <w:rFonts w:asciiTheme="minorEastAsia" w:hAnsiTheme="minorEastAsia" w:hint="eastAsia"/>
          <w:color w:val="000000" w:themeColor="text1"/>
          <w:sz w:val="28"/>
          <w:szCs w:val="28"/>
          <w:u w:val="single"/>
        </w:rPr>
        <w:t>２</w:t>
      </w:r>
      <w:r w:rsidRPr="00C004F0">
        <w:rPr>
          <w:rFonts w:asciiTheme="minorEastAsia" w:hAnsiTheme="minorEastAsia" w:hint="eastAsia"/>
          <w:color w:val="000000" w:themeColor="text1"/>
          <w:sz w:val="28"/>
          <w:szCs w:val="28"/>
          <w:u w:val="single"/>
        </w:rPr>
        <w:t>千万円以上増加させること</w:t>
      </w:r>
      <w:r w:rsidRPr="00C004F0">
        <w:rPr>
          <w:rFonts w:asciiTheme="minorEastAsia" w:hAnsiTheme="minorEastAsia" w:hint="eastAsia"/>
          <w:color w:val="000000" w:themeColor="text1"/>
          <w:sz w:val="28"/>
          <w:szCs w:val="28"/>
        </w:rPr>
        <w:t>とする。</w:t>
      </w:r>
    </w:p>
    <w:p w14:paraId="1999C85C" w14:textId="77777777" w:rsidR="0077572C" w:rsidRPr="00C004F0" w:rsidRDefault="0077572C" w:rsidP="005D2656">
      <w:pPr>
        <w:rPr>
          <w:rFonts w:ascii="ＭＳ ゴシック" w:eastAsia="ＭＳ ゴシック" w:hAnsi="ＭＳ ゴシック"/>
          <w:b/>
          <w:color w:val="000000" w:themeColor="text1"/>
          <w:sz w:val="28"/>
          <w:szCs w:val="28"/>
        </w:rPr>
      </w:pPr>
    </w:p>
    <w:p w14:paraId="5770B231" w14:textId="508BADDD" w:rsidR="005D2656" w:rsidRPr="00C004F0" w:rsidRDefault="007C7296" w:rsidP="005D265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４　採択基準及び配分基準</w:t>
      </w:r>
    </w:p>
    <w:p w14:paraId="1970F8B7" w14:textId="77777777" w:rsidR="005D2656" w:rsidRPr="00C004F0" w:rsidRDefault="00613F0C" w:rsidP="005D2656">
      <w:pPr>
        <w:pStyle w:val="a4"/>
        <w:numPr>
          <w:ilvl w:val="0"/>
          <w:numId w:val="15"/>
        </w:numPr>
        <w:ind w:leftChars="0"/>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主な</w:t>
      </w:r>
      <w:r w:rsidR="005D2656" w:rsidRPr="00C004F0">
        <w:rPr>
          <w:rFonts w:asciiTheme="minorEastAsia" w:hAnsiTheme="minorEastAsia" w:hint="eastAsia"/>
          <w:b/>
          <w:bCs/>
          <w:color w:val="000000" w:themeColor="text1"/>
          <w:sz w:val="28"/>
          <w:szCs w:val="28"/>
        </w:rPr>
        <w:t>採択基準</w:t>
      </w:r>
    </w:p>
    <w:p w14:paraId="4182C6AE" w14:textId="0BA11147" w:rsidR="001E788D" w:rsidRPr="001B41D4" w:rsidRDefault="001E788D" w:rsidP="001E788D">
      <w:pPr>
        <w:pStyle w:val="a4"/>
        <w:numPr>
          <w:ilvl w:val="0"/>
          <w:numId w:val="19"/>
        </w:numPr>
        <w:ind w:leftChars="0"/>
        <w:rPr>
          <w:rFonts w:ascii="ＭＳ 明朝" w:eastAsia="ＭＳ 明朝" w:hAnsi="ＭＳ 明朝"/>
          <w:color w:val="000000" w:themeColor="text1"/>
          <w:sz w:val="28"/>
          <w:szCs w:val="28"/>
          <w:u w:val="single"/>
        </w:rPr>
      </w:pPr>
      <w:r w:rsidRPr="001B41D4">
        <w:rPr>
          <w:rFonts w:ascii="ＭＳ 明朝" w:eastAsia="ＭＳ 明朝" w:hAnsi="ＭＳ 明朝" w:hint="eastAsia"/>
          <w:color w:val="000000" w:themeColor="text1"/>
          <w:sz w:val="28"/>
          <w:szCs w:val="28"/>
          <w:u w:val="single"/>
        </w:rPr>
        <w:t>輸出先となるターゲット国が決定しており、当該ターゲット国に対して輸出しようとする品目について、輸出先国の市場及び規制に関する分析が行われていること。</w:t>
      </w:r>
    </w:p>
    <w:p w14:paraId="46971EEF" w14:textId="510CDBCC" w:rsidR="004B207C" w:rsidRPr="004B207C" w:rsidRDefault="004B207C">
      <w:pPr>
        <w:pStyle w:val="a4"/>
        <w:numPr>
          <w:ilvl w:val="0"/>
          <w:numId w:val="19"/>
        </w:numPr>
        <w:ind w:leftChars="0"/>
        <w:rPr>
          <w:rFonts w:asciiTheme="minorEastAsia" w:hAnsiTheme="minorEastAsia"/>
          <w:color w:val="000000" w:themeColor="text1"/>
          <w:sz w:val="28"/>
          <w:szCs w:val="28"/>
        </w:rPr>
      </w:pPr>
      <w:r w:rsidRPr="004B207C">
        <w:rPr>
          <w:rFonts w:ascii="ＭＳ 明朝" w:eastAsia="ＭＳ 明朝" w:hAnsi="ＭＳ 明朝" w:hint="eastAsia"/>
          <w:color w:val="000000" w:themeColor="text1"/>
          <w:sz w:val="28"/>
          <w:szCs w:val="28"/>
        </w:rPr>
        <w:t>費用対効果分析の手法により投資効率を算出し、</w:t>
      </w:r>
      <w:r w:rsidRPr="004B207C">
        <w:rPr>
          <w:rFonts w:ascii="ＭＳ 明朝" w:eastAsia="ＭＳ 明朝" w:hAnsi="ＭＳ 明朝" w:hint="eastAsia"/>
          <w:color w:val="000000" w:themeColor="text1"/>
          <w:sz w:val="28"/>
          <w:szCs w:val="28"/>
          <w:u w:val="single"/>
        </w:rPr>
        <w:t>投資効率が2.0以上</w:t>
      </w:r>
      <w:r w:rsidRPr="004B207C">
        <w:rPr>
          <w:rFonts w:ascii="ＭＳ 明朝" w:eastAsia="ＭＳ 明朝" w:hAnsi="ＭＳ 明朝" w:hint="eastAsia"/>
          <w:color w:val="000000" w:themeColor="text1"/>
          <w:sz w:val="28"/>
          <w:szCs w:val="28"/>
        </w:rPr>
        <w:t>となっていること。</w:t>
      </w:r>
    </w:p>
    <w:p w14:paraId="1E024213" w14:textId="2E8A929D" w:rsidR="003F68DF" w:rsidRPr="00C004F0" w:rsidRDefault="004D47A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w:t>
      </w:r>
      <w:r w:rsidRPr="00C004F0">
        <w:rPr>
          <w:rFonts w:asciiTheme="minorEastAsia" w:hAnsiTheme="minorEastAsia"/>
          <w:color w:val="000000" w:themeColor="text1"/>
          <w:sz w:val="28"/>
          <w:szCs w:val="28"/>
        </w:rPr>
        <w:t>FP</w:t>
      </w:r>
      <w:r w:rsidR="00A83D08" w:rsidRPr="00C004F0">
        <w:rPr>
          <w:rFonts w:asciiTheme="minorEastAsia" w:hAnsiTheme="minorEastAsia" w:hint="eastAsia"/>
          <w:color w:val="000000" w:themeColor="text1"/>
          <w:sz w:val="28"/>
          <w:szCs w:val="28"/>
        </w:rPr>
        <w:t>（農林水産物・食品輸出プロジェクト）</w:t>
      </w:r>
      <w:r w:rsidR="005D2656" w:rsidRPr="00C004F0">
        <w:rPr>
          <w:rFonts w:asciiTheme="minorEastAsia" w:hAnsiTheme="minorEastAsia" w:hint="eastAsia"/>
          <w:color w:val="000000" w:themeColor="text1"/>
          <w:sz w:val="28"/>
          <w:szCs w:val="28"/>
        </w:rPr>
        <w:t>に登録していること</w:t>
      </w:r>
      <w:r w:rsidR="003F68DF" w:rsidRPr="00C004F0">
        <w:rPr>
          <w:rFonts w:asciiTheme="minorEastAsia" w:hAnsiTheme="minorEastAsia" w:hint="eastAsia"/>
          <w:color w:val="000000" w:themeColor="text1"/>
          <w:sz w:val="28"/>
          <w:szCs w:val="28"/>
        </w:rPr>
        <w:t>。</w:t>
      </w:r>
    </w:p>
    <w:p w14:paraId="57AD9237" w14:textId="52E1BB16" w:rsidR="005D2656" w:rsidRPr="00C004F0" w:rsidRDefault="005D2656" w:rsidP="005D2656">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交付対象事業費に充てるために</w:t>
      </w:r>
      <w:r w:rsidRPr="00C004F0">
        <w:rPr>
          <w:rFonts w:asciiTheme="minorEastAsia" w:hAnsiTheme="minorEastAsia" w:hint="eastAsia"/>
          <w:color w:val="000000" w:themeColor="text1"/>
          <w:sz w:val="28"/>
          <w:szCs w:val="28"/>
          <w:u w:val="single"/>
        </w:rPr>
        <w:t>金融機関またはその他適当と認められる</w:t>
      </w:r>
      <w:r w:rsidR="00A83D08" w:rsidRPr="00C004F0">
        <w:rPr>
          <w:rFonts w:asciiTheme="minorEastAsia" w:hAnsiTheme="minorEastAsia" w:hint="eastAsia"/>
          <w:color w:val="000000" w:themeColor="text1"/>
          <w:sz w:val="28"/>
          <w:szCs w:val="28"/>
          <w:u w:val="single"/>
        </w:rPr>
        <w:t>者</w:t>
      </w:r>
      <w:r w:rsidRPr="00C004F0">
        <w:rPr>
          <w:rFonts w:asciiTheme="minorEastAsia" w:hAnsiTheme="minorEastAsia" w:hint="eastAsia"/>
          <w:color w:val="000000" w:themeColor="text1"/>
          <w:sz w:val="28"/>
          <w:szCs w:val="28"/>
          <w:u w:val="single"/>
        </w:rPr>
        <w:t>から交付対象事業の全体事業費</w:t>
      </w:r>
      <w:r w:rsidR="000E178D" w:rsidRPr="000E178D">
        <w:rPr>
          <w:rFonts w:asciiTheme="minorEastAsia" w:hAnsiTheme="minorEastAsia" w:hint="eastAsia"/>
          <w:color w:val="000000" w:themeColor="text1"/>
          <w:sz w:val="28"/>
          <w:szCs w:val="28"/>
          <w:u w:val="single"/>
          <w:vertAlign w:val="superscript"/>
        </w:rPr>
        <w:t>※</w:t>
      </w:r>
      <w:r w:rsidRPr="00C004F0">
        <w:rPr>
          <w:rFonts w:asciiTheme="minorEastAsia" w:hAnsiTheme="minorEastAsia" w:hint="eastAsia"/>
          <w:color w:val="000000" w:themeColor="text1"/>
          <w:sz w:val="28"/>
          <w:szCs w:val="28"/>
          <w:u w:val="single"/>
        </w:rPr>
        <w:t>の10％以上の貸付けを受けて事業を実施すること</w:t>
      </w:r>
      <w:r w:rsidRPr="00C004F0">
        <w:rPr>
          <w:rFonts w:asciiTheme="minorEastAsia" w:hAnsiTheme="minorEastAsia" w:hint="eastAsia"/>
          <w:color w:val="000000" w:themeColor="text1"/>
          <w:sz w:val="28"/>
          <w:szCs w:val="28"/>
        </w:rPr>
        <w:t>。</w:t>
      </w:r>
    </w:p>
    <w:p w14:paraId="38CF347A" w14:textId="77777777" w:rsidR="00A83D08" w:rsidRPr="00C004F0" w:rsidRDefault="00A83D08" w:rsidP="00A83D08">
      <w:pPr>
        <w:ind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※全体事業費とは、施設等整備事業と効果促進事業の事業費の合計額をいう。</w:t>
      </w:r>
    </w:p>
    <w:p w14:paraId="001D06C3" w14:textId="77777777" w:rsidR="00A83D08" w:rsidRPr="00C004F0" w:rsidRDefault="00A83D08" w:rsidP="00A83D08">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・事業実施主体において</w:t>
      </w:r>
      <w:r w:rsidRPr="00C004F0">
        <w:rPr>
          <w:rFonts w:asciiTheme="minorEastAsia" w:hAnsiTheme="minorEastAsia" w:hint="eastAsia"/>
          <w:color w:val="000000" w:themeColor="text1"/>
          <w:sz w:val="28"/>
          <w:szCs w:val="28"/>
          <w:u w:val="single"/>
        </w:rPr>
        <w:t>HACCPチームが編成されていること</w:t>
      </w:r>
      <w:r w:rsidRPr="00C004F0">
        <w:rPr>
          <w:rFonts w:asciiTheme="minorEastAsia" w:hAnsiTheme="minorEastAsia" w:hint="eastAsia"/>
          <w:color w:val="000000" w:themeColor="text1"/>
          <w:sz w:val="28"/>
          <w:szCs w:val="28"/>
        </w:rPr>
        <w:t>。なお、チームメンバ</w:t>
      </w:r>
    </w:p>
    <w:p w14:paraId="31F4F731" w14:textId="76279FD4" w:rsidR="00A83D08" w:rsidRPr="00C004F0" w:rsidRDefault="00A83D08" w:rsidP="005C713C">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ーには</w:t>
      </w:r>
      <w:r w:rsidRPr="00C004F0">
        <w:rPr>
          <w:rFonts w:asciiTheme="minorEastAsia" w:hAnsiTheme="minorEastAsia" w:hint="eastAsia"/>
          <w:color w:val="000000" w:themeColor="text1"/>
          <w:sz w:val="28"/>
          <w:szCs w:val="28"/>
          <w:u w:val="single"/>
        </w:rPr>
        <w:t>HACCP研修受講者を必ず含むこと</w:t>
      </w:r>
      <w:r w:rsidR="00C2131E" w:rsidRPr="00C004F0">
        <w:rPr>
          <w:rFonts w:asciiTheme="minorEastAsia" w:hAnsiTheme="minorEastAsia" w:hint="eastAsia"/>
          <w:color w:val="000000" w:themeColor="text1"/>
          <w:sz w:val="28"/>
          <w:szCs w:val="28"/>
          <w:u w:val="single"/>
        </w:rPr>
        <w:t>。</w:t>
      </w:r>
    </w:p>
    <w:p w14:paraId="4E525729" w14:textId="622C1B75" w:rsidR="00A83D08" w:rsidRPr="00C004F0" w:rsidRDefault="00A83D08" w:rsidP="00B6607E">
      <w:pPr>
        <w:ind w:left="261" w:hangingChars="100" w:hanging="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・これまでに本事業又は類似事業（HACCP対応のための施設改修等支援事業等）を</w:t>
      </w:r>
      <w:r w:rsidR="00B6607E" w:rsidRPr="00C004F0">
        <w:rPr>
          <w:rFonts w:asciiTheme="minorEastAsia" w:hAnsiTheme="minorEastAsia" w:hint="eastAsia"/>
          <w:color w:val="000000" w:themeColor="text1"/>
          <w:sz w:val="28"/>
          <w:szCs w:val="28"/>
        </w:rPr>
        <w:t>同一品目で</w:t>
      </w:r>
      <w:r w:rsidRPr="00C004F0">
        <w:rPr>
          <w:rFonts w:asciiTheme="minorEastAsia" w:hAnsiTheme="minorEastAsia" w:hint="eastAsia"/>
          <w:color w:val="000000" w:themeColor="text1"/>
          <w:sz w:val="28"/>
          <w:szCs w:val="28"/>
        </w:rPr>
        <w:t>実施した者にあっては、</w:t>
      </w:r>
      <w:r w:rsidR="001C0670" w:rsidRPr="00C004F0">
        <w:rPr>
          <w:rFonts w:asciiTheme="minorEastAsia" w:hAnsiTheme="minorEastAsia" w:hint="eastAsia"/>
          <w:color w:val="000000" w:themeColor="text1"/>
          <w:sz w:val="28"/>
          <w:szCs w:val="28"/>
        </w:rPr>
        <w:t>期日</w:t>
      </w:r>
      <w:r w:rsidR="001C0670" w:rsidRPr="00C004F0">
        <w:rPr>
          <w:rFonts w:asciiTheme="minorEastAsia" w:hAnsiTheme="minorEastAsia" w:hint="eastAsia"/>
          <w:color w:val="000000" w:themeColor="text1"/>
          <w:sz w:val="28"/>
          <w:szCs w:val="28"/>
          <w:vertAlign w:val="superscript"/>
        </w:rPr>
        <w:t>※</w:t>
      </w:r>
      <w:r w:rsidR="005C713C" w:rsidRPr="00C004F0">
        <w:rPr>
          <w:rFonts w:asciiTheme="minorEastAsia" w:hAnsiTheme="minorEastAsia" w:hint="eastAsia"/>
          <w:color w:val="000000" w:themeColor="text1"/>
          <w:sz w:val="28"/>
          <w:szCs w:val="28"/>
        </w:rPr>
        <w:t>までに</w:t>
      </w:r>
      <w:r w:rsidR="005F7B1F" w:rsidRPr="00C004F0">
        <w:rPr>
          <w:rFonts w:asciiTheme="minorEastAsia" w:hAnsiTheme="minorEastAsia" w:hint="eastAsia"/>
          <w:color w:val="000000" w:themeColor="text1"/>
          <w:sz w:val="28"/>
          <w:szCs w:val="28"/>
        </w:rPr>
        <w:t>認定・認証を取得済であること、かつ、</w:t>
      </w:r>
      <w:r w:rsidRPr="00C004F0">
        <w:rPr>
          <w:rFonts w:asciiTheme="minorEastAsia" w:hAnsiTheme="minorEastAsia" w:hint="eastAsia"/>
          <w:color w:val="000000" w:themeColor="text1"/>
          <w:sz w:val="28"/>
          <w:szCs w:val="28"/>
          <w:u w:val="single"/>
        </w:rPr>
        <w:t>実施した事業において設定した成果目標を達成済であること</w:t>
      </w:r>
      <w:r w:rsidRPr="00C004F0">
        <w:rPr>
          <w:rFonts w:asciiTheme="minorEastAsia" w:hAnsiTheme="minorEastAsia" w:hint="eastAsia"/>
          <w:color w:val="000000" w:themeColor="text1"/>
          <w:sz w:val="28"/>
          <w:szCs w:val="28"/>
        </w:rPr>
        <w:t>。</w:t>
      </w:r>
    </w:p>
    <w:p w14:paraId="6F82EA88" w14:textId="6F4246A3" w:rsidR="001C0670" w:rsidRPr="00C004F0" w:rsidRDefault="001C0670" w:rsidP="001C0670">
      <w:pPr>
        <w:ind w:leftChars="206" w:left="615" w:hangingChars="100" w:hanging="221"/>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※期日は、令和</w:t>
      </w:r>
      <w:r w:rsidR="00EC1D0E">
        <w:rPr>
          <w:rFonts w:asciiTheme="minorEastAsia" w:hAnsiTheme="minorEastAsia" w:hint="eastAsia"/>
          <w:color w:val="000000" w:themeColor="text1"/>
          <w:sz w:val="24"/>
          <w:szCs w:val="24"/>
        </w:rPr>
        <w:t>６</w:t>
      </w:r>
      <w:r w:rsidRPr="00C004F0">
        <w:rPr>
          <w:rFonts w:asciiTheme="minorEastAsia" w:hAnsiTheme="minorEastAsia" w:hint="eastAsia"/>
          <w:color w:val="000000" w:themeColor="text1"/>
          <w:sz w:val="24"/>
          <w:szCs w:val="24"/>
        </w:rPr>
        <w:t>年度補正事業では令和４年12月1日</w:t>
      </w:r>
      <w:r w:rsidR="00F718C1">
        <w:rPr>
          <w:rFonts w:asciiTheme="minorEastAsia" w:hAnsiTheme="minorEastAsia" w:hint="eastAsia"/>
          <w:color w:val="000000" w:themeColor="text1"/>
          <w:sz w:val="24"/>
          <w:szCs w:val="24"/>
        </w:rPr>
        <w:t>、令和</w:t>
      </w:r>
      <w:r w:rsidR="00BD24EA">
        <w:rPr>
          <w:rFonts w:asciiTheme="minorEastAsia" w:hAnsiTheme="minorEastAsia" w:hint="eastAsia"/>
          <w:color w:val="000000" w:themeColor="text1"/>
          <w:sz w:val="24"/>
          <w:szCs w:val="24"/>
        </w:rPr>
        <w:t>７年度当初事業では令和５年３月31日</w:t>
      </w:r>
    </w:p>
    <w:p w14:paraId="777EE93F" w14:textId="1B0224EC" w:rsidR="000C49F2" w:rsidRPr="00C004F0" w:rsidRDefault="00671897" w:rsidP="005D2656">
      <w:pPr>
        <w:pStyle w:val="a4"/>
        <w:numPr>
          <w:ilvl w:val="0"/>
          <w:numId w:val="19"/>
        </w:numPr>
        <w:ind w:leftChars="0"/>
        <w:rPr>
          <w:rFonts w:asciiTheme="minorEastAsia" w:hAnsiTheme="minorEastAsia"/>
          <w:color w:val="000000" w:themeColor="text1"/>
          <w:sz w:val="28"/>
          <w:szCs w:val="28"/>
        </w:rPr>
      </w:pPr>
      <w:r w:rsidRPr="00671897">
        <w:rPr>
          <w:rFonts w:asciiTheme="minorEastAsia" w:hAnsiTheme="minorEastAsia" w:hint="eastAsia"/>
          <w:color w:val="000000" w:themeColor="text1"/>
          <w:sz w:val="28"/>
          <w:szCs w:val="28"/>
        </w:rPr>
        <w:t>事業実施主体の財務状況が、安定した事業運営が可能であると認められること（直近３年の経常損益が３年連続赤字であり、又は、直近の決算において債務超過となっている事業者でないこと。）。</w:t>
      </w:r>
    </w:p>
    <w:p w14:paraId="07320C75" w14:textId="23ECBED8" w:rsidR="007C7296" w:rsidRPr="00BF1B23" w:rsidRDefault="000C49F2" w:rsidP="00921022">
      <w:pPr>
        <w:pStyle w:val="a4"/>
        <w:numPr>
          <w:ilvl w:val="0"/>
          <w:numId w:val="19"/>
        </w:numPr>
        <w:ind w:leftChars="0"/>
        <w:rPr>
          <w:rFonts w:asciiTheme="minorEastAsia" w:hAnsiTheme="minorEastAsia"/>
          <w:color w:val="000000" w:themeColor="text1"/>
          <w:sz w:val="28"/>
          <w:szCs w:val="28"/>
        </w:rPr>
      </w:pPr>
      <w:r w:rsidRPr="00BF1B23">
        <w:rPr>
          <w:rFonts w:asciiTheme="minorEastAsia" w:hAnsiTheme="minorEastAsia" w:hint="eastAsia"/>
          <w:color w:val="000000" w:themeColor="text1"/>
          <w:sz w:val="28"/>
          <w:szCs w:val="28"/>
          <w:u w:val="single"/>
        </w:rPr>
        <w:t>輸出事業計画を作成し、農林水産大臣に提出し</w:t>
      </w:r>
      <w:r w:rsidR="005D2656" w:rsidRPr="00BF1B23">
        <w:rPr>
          <w:rFonts w:asciiTheme="minorEastAsia" w:hAnsiTheme="minorEastAsia" w:hint="eastAsia"/>
          <w:color w:val="000000" w:themeColor="text1"/>
          <w:sz w:val="28"/>
          <w:szCs w:val="28"/>
          <w:u w:val="single"/>
        </w:rPr>
        <w:t>、</w:t>
      </w:r>
      <w:r w:rsidRPr="00BF1B23">
        <w:rPr>
          <w:rFonts w:asciiTheme="minorEastAsia" w:hAnsiTheme="minorEastAsia" w:hint="eastAsia"/>
          <w:color w:val="000000" w:themeColor="text1"/>
          <w:sz w:val="28"/>
          <w:szCs w:val="28"/>
        </w:rPr>
        <w:t>その</w:t>
      </w:r>
      <w:r w:rsidRPr="00BF1B23">
        <w:rPr>
          <w:rFonts w:asciiTheme="minorEastAsia" w:hAnsiTheme="minorEastAsia" w:hint="eastAsia"/>
          <w:color w:val="000000" w:themeColor="text1"/>
          <w:sz w:val="28"/>
          <w:szCs w:val="28"/>
          <w:u w:val="single"/>
        </w:rPr>
        <w:t>認定を受ける又は認定を確実に受ける見込みであると認められる</w:t>
      </w:r>
      <w:r w:rsidRPr="00BF1B23">
        <w:rPr>
          <w:rFonts w:asciiTheme="minorEastAsia" w:hAnsiTheme="minorEastAsia" w:hint="eastAsia"/>
          <w:color w:val="000000" w:themeColor="text1"/>
          <w:sz w:val="28"/>
          <w:szCs w:val="28"/>
        </w:rPr>
        <w:t>こと</w:t>
      </w:r>
      <w:r w:rsidR="003A1781" w:rsidRPr="00BF1B23">
        <w:rPr>
          <w:rFonts w:asciiTheme="minorEastAsia" w:hAnsiTheme="minorEastAsia" w:hint="eastAsia"/>
          <w:color w:val="000000" w:themeColor="text1"/>
          <w:sz w:val="28"/>
          <w:szCs w:val="28"/>
        </w:rPr>
        <w:t xml:space="preserve">　</w:t>
      </w:r>
      <w:r w:rsidR="005D2656" w:rsidRPr="00BF1B23">
        <w:rPr>
          <w:rFonts w:asciiTheme="minorEastAsia" w:hAnsiTheme="minorEastAsia" w:hint="eastAsia"/>
          <w:color w:val="000000" w:themeColor="text1"/>
          <w:sz w:val="28"/>
          <w:szCs w:val="28"/>
        </w:rPr>
        <w:t>等</w:t>
      </w:r>
    </w:p>
    <w:p w14:paraId="78256A9E" w14:textId="12B6BB09" w:rsidR="005D2656"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lastRenderedPageBreak/>
        <w:t>（イ）</w:t>
      </w:r>
      <w:r w:rsidR="00120477" w:rsidRPr="00C004F0">
        <w:rPr>
          <w:rFonts w:asciiTheme="minorEastAsia" w:hAnsiTheme="minorEastAsia" w:hint="eastAsia"/>
          <w:b/>
          <w:bCs/>
          <w:color w:val="000000" w:themeColor="text1"/>
          <w:sz w:val="28"/>
          <w:szCs w:val="28"/>
        </w:rPr>
        <w:t>配分基準</w:t>
      </w:r>
    </w:p>
    <w:p w14:paraId="4E781B5F" w14:textId="40F7CDB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事業実施計画書の内容を元に</w:t>
      </w:r>
      <w:r w:rsidR="00120477" w:rsidRPr="00C004F0">
        <w:rPr>
          <w:rFonts w:asciiTheme="minorEastAsia" w:hAnsiTheme="minorEastAsia" w:hint="eastAsia"/>
          <w:color w:val="000000" w:themeColor="text1"/>
          <w:sz w:val="28"/>
          <w:szCs w:val="28"/>
        </w:rPr>
        <w:t>配分基準</w:t>
      </w:r>
      <w:r w:rsidRPr="00C004F0">
        <w:rPr>
          <w:rFonts w:asciiTheme="minorEastAsia" w:hAnsiTheme="minorEastAsia" w:hint="eastAsia"/>
          <w:color w:val="000000" w:themeColor="text1"/>
          <w:sz w:val="28"/>
          <w:szCs w:val="28"/>
        </w:rPr>
        <w:t>に基づく採点（ポイント加算）を行い、ポイントの合計値が高い事業者から順に</w:t>
      </w:r>
      <w:r w:rsidR="004B4790" w:rsidRPr="00C004F0">
        <w:rPr>
          <w:rFonts w:asciiTheme="minorEastAsia" w:hAnsiTheme="minorEastAsia" w:hint="eastAsia"/>
          <w:color w:val="000000" w:themeColor="text1"/>
          <w:sz w:val="28"/>
          <w:szCs w:val="28"/>
        </w:rPr>
        <w:t>配分</w:t>
      </w:r>
      <w:r w:rsidRPr="00C004F0">
        <w:rPr>
          <w:rFonts w:asciiTheme="minorEastAsia" w:hAnsiTheme="minorEastAsia" w:hint="eastAsia"/>
          <w:color w:val="000000" w:themeColor="text1"/>
          <w:sz w:val="28"/>
          <w:szCs w:val="28"/>
        </w:rPr>
        <w:t>を行う。</w:t>
      </w:r>
    </w:p>
    <w:p w14:paraId="70BEDB9B" w14:textId="1039208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なお、</w:t>
      </w:r>
      <w:r w:rsidRPr="00C004F0">
        <w:rPr>
          <w:rFonts w:asciiTheme="minorEastAsia" w:hAnsiTheme="minorEastAsia" w:hint="eastAsia"/>
          <w:color w:val="000000" w:themeColor="text1"/>
          <w:sz w:val="28"/>
          <w:szCs w:val="28"/>
          <w:u w:val="single"/>
        </w:rPr>
        <w:t>ポイントが1</w:t>
      </w:r>
      <w:r w:rsidR="008E17E5" w:rsidRPr="00C004F0">
        <w:rPr>
          <w:rFonts w:asciiTheme="minorEastAsia" w:hAnsiTheme="minorEastAsia" w:hint="eastAsia"/>
          <w:color w:val="000000" w:themeColor="text1"/>
          <w:sz w:val="28"/>
          <w:szCs w:val="28"/>
          <w:u w:val="single"/>
        </w:rPr>
        <w:t>6</w:t>
      </w:r>
      <w:r w:rsidRPr="00C004F0">
        <w:rPr>
          <w:rFonts w:asciiTheme="minorEastAsia" w:hAnsiTheme="minorEastAsia" w:hint="eastAsia"/>
          <w:color w:val="000000" w:themeColor="text1"/>
          <w:sz w:val="28"/>
          <w:szCs w:val="28"/>
          <w:u w:val="single"/>
        </w:rPr>
        <w:t>ポイント以上の事業実施計画を</w:t>
      </w:r>
      <w:r w:rsidR="004B4790" w:rsidRPr="00C004F0">
        <w:rPr>
          <w:rFonts w:asciiTheme="minorEastAsia" w:hAnsiTheme="minorEastAsia" w:hint="eastAsia"/>
          <w:color w:val="000000" w:themeColor="text1"/>
          <w:sz w:val="28"/>
          <w:szCs w:val="28"/>
          <w:u w:val="single"/>
        </w:rPr>
        <w:t>配分</w:t>
      </w:r>
      <w:r w:rsidRPr="00C004F0">
        <w:rPr>
          <w:rFonts w:asciiTheme="minorEastAsia" w:hAnsiTheme="minorEastAsia" w:hint="eastAsia"/>
          <w:color w:val="000000" w:themeColor="text1"/>
          <w:sz w:val="28"/>
          <w:szCs w:val="28"/>
          <w:u w:val="single"/>
        </w:rPr>
        <w:t>対象とす</w:t>
      </w:r>
      <w:r w:rsidRPr="00C004F0">
        <w:rPr>
          <w:rFonts w:asciiTheme="minorEastAsia" w:hAnsiTheme="minorEastAsia" w:hint="eastAsia"/>
          <w:color w:val="000000" w:themeColor="text1"/>
          <w:sz w:val="28"/>
          <w:szCs w:val="28"/>
        </w:rPr>
        <w:t>る。</w:t>
      </w:r>
    </w:p>
    <w:p w14:paraId="25BB4829" w14:textId="77777777" w:rsidR="00693A48" w:rsidRPr="00C004F0" w:rsidRDefault="00693A48" w:rsidP="00BF421C">
      <w:pPr>
        <w:ind w:leftChars="-1" w:left="-2" w:firstLineChars="100" w:firstLine="261"/>
        <w:rPr>
          <w:rFonts w:asciiTheme="minorEastAsia" w:hAnsiTheme="minorEastAsia"/>
          <w:color w:val="000000" w:themeColor="text1"/>
          <w:sz w:val="28"/>
          <w:szCs w:val="28"/>
        </w:rPr>
      </w:pPr>
    </w:p>
    <w:p w14:paraId="2B6E4CC1" w14:textId="77777777" w:rsidR="00BF421C" w:rsidRPr="00C004F0" w:rsidRDefault="00BF421C" w:rsidP="00120477">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【配分基準の主な評価項目】</w:t>
      </w:r>
    </w:p>
    <w:p w14:paraId="41834C00" w14:textId="77777777" w:rsidR="00FB3CA1" w:rsidRPr="00C004F0" w:rsidRDefault="00A83D08" w:rsidP="00627B8F">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直近３年の</w:t>
      </w:r>
      <w:r w:rsidR="005D2656" w:rsidRPr="00C004F0">
        <w:rPr>
          <w:rFonts w:asciiTheme="minorEastAsia" w:hAnsiTheme="minorEastAsia" w:hint="eastAsia"/>
          <w:color w:val="000000" w:themeColor="text1"/>
          <w:sz w:val="28"/>
          <w:szCs w:val="28"/>
        </w:rPr>
        <w:t>輸出</w:t>
      </w:r>
      <w:r w:rsidR="00613F0C" w:rsidRPr="00C004F0">
        <w:rPr>
          <w:rFonts w:asciiTheme="minorEastAsia" w:hAnsiTheme="minorEastAsia" w:hint="eastAsia"/>
          <w:color w:val="000000" w:themeColor="text1"/>
          <w:sz w:val="28"/>
          <w:szCs w:val="28"/>
        </w:rPr>
        <w:t>実績の有無</w:t>
      </w:r>
    </w:p>
    <w:p w14:paraId="2808F9F5" w14:textId="23FC8FA3" w:rsidR="005D2656" w:rsidRPr="00C004F0" w:rsidRDefault="00FB3CA1" w:rsidP="00851E18">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取得済の</w:t>
      </w:r>
      <w:r w:rsidR="008C5A30"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613F0C" w:rsidRPr="00C004F0">
        <w:rPr>
          <w:rFonts w:asciiTheme="minorEastAsia" w:hAnsiTheme="minorEastAsia" w:hint="eastAsia"/>
          <w:color w:val="000000" w:themeColor="text1"/>
          <w:sz w:val="28"/>
          <w:szCs w:val="28"/>
        </w:rPr>
        <w:t>の有無</w:t>
      </w:r>
    </w:p>
    <w:p w14:paraId="7B69F3C8" w14:textId="77777777" w:rsidR="005D2656" w:rsidRPr="00C004F0" w:rsidRDefault="00613F0C">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輸出目標額</w:t>
      </w:r>
    </w:p>
    <w:p w14:paraId="2ABA404F" w14:textId="77777777" w:rsidR="00613F0C" w:rsidRPr="00C004F0" w:rsidRDefault="008C5A30">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FB3CA1" w:rsidRPr="00C004F0">
        <w:rPr>
          <w:rFonts w:asciiTheme="minorEastAsia" w:hAnsiTheme="minorEastAsia" w:hint="eastAsia"/>
          <w:color w:val="000000" w:themeColor="text1"/>
          <w:sz w:val="28"/>
          <w:szCs w:val="28"/>
        </w:rPr>
        <w:t>の</w:t>
      </w:r>
      <w:r w:rsidR="005D2656" w:rsidRPr="00C004F0">
        <w:rPr>
          <w:rFonts w:asciiTheme="minorEastAsia" w:hAnsiTheme="minorEastAsia" w:hint="eastAsia"/>
          <w:color w:val="000000" w:themeColor="text1"/>
          <w:sz w:val="28"/>
          <w:szCs w:val="28"/>
        </w:rPr>
        <w:t>取得</w:t>
      </w:r>
      <w:r w:rsidR="00A83D08" w:rsidRPr="00C004F0">
        <w:rPr>
          <w:rFonts w:asciiTheme="minorEastAsia" w:hAnsiTheme="minorEastAsia" w:hint="eastAsia"/>
          <w:color w:val="000000" w:themeColor="text1"/>
          <w:sz w:val="28"/>
          <w:szCs w:val="28"/>
        </w:rPr>
        <w:t>予定</w:t>
      </w:r>
      <w:r w:rsidR="00613F0C" w:rsidRPr="00C004F0">
        <w:rPr>
          <w:rFonts w:asciiTheme="minorEastAsia" w:hAnsiTheme="minorEastAsia" w:hint="eastAsia"/>
          <w:color w:val="000000" w:themeColor="text1"/>
          <w:sz w:val="28"/>
          <w:szCs w:val="28"/>
        </w:rPr>
        <w:t>の有無</w:t>
      </w:r>
    </w:p>
    <w:p w14:paraId="6A0377D2" w14:textId="78A92EDA" w:rsidR="00A83D08" w:rsidRPr="00C004F0" w:rsidRDefault="00A83D08" w:rsidP="00627B8F">
      <w:pPr>
        <w:pStyle w:val="a4"/>
        <w:numPr>
          <w:ilvl w:val="0"/>
          <w:numId w:val="17"/>
        </w:numPr>
        <w:ind w:leftChars="0"/>
        <w:rPr>
          <w:rFonts w:asciiTheme="minorEastAsia" w:hAnsiTheme="minorEastAsia"/>
          <w:color w:val="000000" w:themeColor="text1"/>
          <w:sz w:val="22"/>
          <w:szCs w:val="28"/>
        </w:rPr>
      </w:pPr>
      <w:r w:rsidRPr="00C004F0">
        <w:rPr>
          <w:rFonts w:asciiTheme="minorEastAsia" w:hAnsiTheme="minorEastAsia" w:hint="eastAsia"/>
          <w:color w:val="000000" w:themeColor="text1"/>
          <w:sz w:val="28"/>
          <w:szCs w:val="28"/>
        </w:rPr>
        <w:t>「農林水産物・食品の輸出拡大実行戦略」において重点品目に位置づけられた品目の輸出拡大の有無</w:t>
      </w:r>
    </w:p>
    <w:p w14:paraId="2218A602" w14:textId="77777777" w:rsidR="00D12E27" w:rsidRPr="00C004F0" w:rsidRDefault="00D12E2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輸出向けHACCP等の認定・認証の取得</w:t>
      </w:r>
      <w:r w:rsidR="00D50C06" w:rsidRPr="00C004F0">
        <w:rPr>
          <w:rFonts w:asciiTheme="minorEastAsia" w:hAnsiTheme="minorEastAsia" w:hint="eastAsia"/>
          <w:color w:val="000000" w:themeColor="text1"/>
          <w:sz w:val="28"/>
          <w:szCs w:val="28"/>
        </w:rPr>
        <w:t>に向け</w:t>
      </w:r>
      <w:r w:rsidRPr="00C004F0">
        <w:rPr>
          <w:rFonts w:asciiTheme="minorEastAsia" w:hAnsiTheme="minorEastAsia" w:hint="eastAsia"/>
          <w:color w:val="000000" w:themeColor="text1"/>
          <w:sz w:val="28"/>
          <w:szCs w:val="28"/>
        </w:rPr>
        <w:t>、</w:t>
      </w:r>
      <w:r w:rsidR="00D50C06" w:rsidRPr="00C004F0">
        <w:rPr>
          <w:rFonts w:asciiTheme="minorEastAsia" w:hAnsiTheme="minorEastAsia" w:hint="eastAsia"/>
          <w:color w:val="000000" w:themeColor="text1"/>
          <w:sz w:val="28"/>
          <w:szCs w:val="28"/>
        </w:rPr>
        <w:t>事業実施計画の策定に当たり、品質・衛生管理専門家を活用した調査・検討を実施していること</w:t>
      </w:r>
    </w:p>
    <w:p w14:paraId="712D374E" w14:textId="77777777" w:rsidR="00627B8F" w:rsidRPr="00C004F0" w:rsidRDefault="00A83D08" w:rsidP="005D2656">
      <w:pPr>
        <w:pStyle w:val="a4"/>
        <w:numPr>
          <w:ilvl w:val="0"/>
          <w:numId w:val="17"/>
        </w:numPr>
        <w:ind w:leftChars="0"/>
        <w:rPr>
          <w:rFonts w:asciiTheme="minorEastAsia" w:hAnsiTheme="minorEastAsia"/>
          <w:color w:val="000000" w:themeColor="text1"/>
          <w:sz w:val="28"/>
          <w:szCs w:val="28"/>
        </w:rPr>
      </w:pPr>
      <w:r w:rsidRPr="00C004F0">
        <w:rPr>
          <w:rFonts w:ascii="ＭＳ 明朝" w:eastAsia="ＭＳ 明朝" w:hAnsi="ＭＳ 明朝" w:hint="eastAsia"/>
          <w:color w:val="000000" w:themeColor="text1"/>
          <w:sz w:val="28"/>
          <w:szCs w:val="28"/>
        </w:rPr>
        <w:t>都道府県</w:t>
      </w:r>
      <w:r w:rsidR="005D2656" w:rsidRPr="00C004F0">
        <w:rPr>
          <w:rFonts w:ascii="ＭＳ 明朝" w:eastAsia="ＭＳ 明朝" w:hAnsi="ＭＳ 明朝" w:hint="eastAsia"/>
          <w:color w:val="000000" w:themeColor="text1"/>
          <w:sz w:val="28"/>
          <w:szCs w:val="28"/>
        </w:rPr>
        <w:t>ポイント（</w:t>
      </w:r>
      <w:r w:rsidR="005D2656" w:rsidRPr="00C004F0">
        <w:rPr>
          <w:rFonts w:asciiTheme="minorEastAsia" w:hAnsiTheme="minorEastAsia" w:hint="eastAsia"/>
          <w:color w:val="000000" w:themeColor="text1"/>
          <w:sz w:val="28"/>
          <w:szCs w:val="28"/>
        </w:rPr>
        <w:t>地域の振興作物・産品など地域の実情を踏まえた取組となっているか）</w:t>
      </w:r>
    </w:p>
    <w:p w14:paraId="1C7AB667" w14:textId="3F4B2A34" w:rsidR="00A95116" w:rsidRPr="00C004F0" w:rsidRDefault="00C9149E"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GFP大規模輸出産地生産基盤強化プロジェクト</w:t>
      </w:r>
      <w:r w:rsidR="00807350">
        <w:rPr>
          <w:rFonts w:asciiTheme="minorEastAsia" w:hAnsiTheme="minorEastAsia" w:hint="eastAsia"/>
          <w:color w:val="000000" w:themeColor="text1"/>
          <w:sz w:val="28"/>
          <w:szCs w:val="28"/>
        </w:rPr>
        <w:t>若しくは</w:t>
      </w:r>
      <w:r w:rsidR="00C36C1A" w:rsidRPr="00C36C1A">
        <w:rPr>
          <w:rFonts w:asciiTheme="minorEastAsia" w:hAnsiTheme="minorEastAsia" w:hint="eastAsia"/>
          <w:color w:val="000000" w:themeColor="text1"/>
          <w:sz w:val="28"/>
          <w:szCs w:val="28"/>
        </w:rPr>
        <w:t>大規模輸出産地モデル形成等支援事業</w:t>
      </w:r>
      <w:r w:rsidR="00807350" w:rsidRPr="00807350">
        <w:rPr>
          <w:rFonts w:asciiTheme="minorEastAsia" w:hAnsiTheme="minorEastAsia" w:hint="eastAsia"/>
          <w:color w:val="000000" w:themeColor="text1"/>
          <w:sz w:val="28"/>
          <w:szCs w:val="28"/>
        </w:rPr>
        <w:t>に採択された間接補助事業者</w:t>
      </w:r>
      <w:r w:rsidR="00C62009" w:rsidRPr="00C004F0">
        <w:rPr>
          <w:rFonts w:asciiTheme="minorEastAsia" w:hAnsiTheme="minorEastAsia" w:hint="eastAsia"/>
          <w:color w:val="000000" w:themeColor="text1"/>
          <w:sz w:val="28"/>
          <w:szCs w:val="28"/>
        </w:rPr>
        <w:t>又は</w:t>
      </w:r>
      <w:r w:rsidRPr="00C004F0">
        <w:rPr>
          <w:rFonts w:asciiTheme="minorEastAsia" w:hAnsiTheme="minorEastAsia" w:hint="eastAsia"/>
          <w:color w:val="000000" w:themeColor="text1"/>
          <w:sz w:val="28"/>
          <w:szCs w:val="28"/>
        </w:rPr>
        <w:t>フラッグシップ輸出産地</w:t>
      </w:r>
      <w:r w:rsidR="00C62009" w:rsidRPr="00C004F0">
        <w:rPr>
          <w:rFonts w:asciiTheme="minorEastAsia" w:hAnsiTheme="minorEastAsia" w:hint="eastAsia"/>
          <w:color w:val="000000" w:themeColor="text1"/>
          <w:sz w:val="28"/>
          <w:szCs w:val="28"/>
        </w:rPr>
        <w:t>に参画している</w:t>
      </w:r>
      <w:r w:rsidR="00296C1C">
        <w:rPr>
          <w:rFonts w:asciiTheme="minorEastAsia" w:hAnsiTheme="minorEastAsia" w:hint="eastAsia"/>
          <w:color w:val="000000" w:themeColor="text1"/>
          <w:sz w:val="28"/>
          <w:szCs w:val="28"/>
        </w:rPr>
        <w:t>事業者</w:t>
      </w:r>
      <w:r w:rsidR="00FD743A" w:rsidRPr="00C004F0">
        <w:rPr>
          <w:rFonts w:asciiTheme="minorEastAsia" w:hAnsiTheme="minorEastAsia" w:hint="eastAsia"/>
          <w:color w:val="000000" w:themeColor="text1"/>
          <w:sz w:val="28"/>
          <w:szCs w:val="28"/>
        </w:rPr>
        <w:t>か</w:t>
      </w:r>
    </w:p>
    <w:p w14:paraId="5414C890" w14:textId="513EAA65" w:rsidR="005D2656" w:rsidRDefault="00A95116"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施設の新設・増築を伴う事業実施計画となっているか</w:t>
      </w:r>
    </w:p>
    <w:p w14:paraId="00F5E73C" w14:textId="4E2FFB66" w:rsidR="00FE5E06" w:rsidRDefault="00B76245"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ALPS処理水の海洋放出</w:t>
      </w:r>
      <w:r w:rsidR="00C752BE">
        <w:rPr>
          <w:rFonts w:asciiTheme="minorEastAsia" w:hAnsiTheme="minorEastAsia" w:hint="eastAsia"/>
          <w:color w:val="000000" w:themeColor="text1"/>
          <w:sz w:val="28"/>
          <w:szCs w:val="28"/>
        </w:rPr>
        <w:t>に伴</w:t>
      </w:r>
      <w:r w:rsidR="00AD5361">
        <w:rPr>
          <w:rFonts w:asciiTheme="minorEastAsia" w:hAnsiTheme="minorEastAsia" w:hint="eastAsia"/>
          <w:color w:val="000000" w:themeColor="text1"/>
          <w:sz w:val="28"/>
          <w:szCs w:val="28"/>
        </w:rPr>
        <w:t>う輸入規制</w:t>
      </w:r>
      <w:r w:rsidR="009E0E29">
        <w:rPr>
          <w:rFonts w:asciiTheme="minorEastAsia" w:hAnsiTheme="minorEastAsia" w:hint="eastAsia"/>
          <w:color w:val="000000" w:themeColor="text1"/>
          <w:sz w:val="28"/>
          <w:szCs w:val="28"/>
        </w:rPr>
        <w:t>強化の対象となった品目</w:t>
      </w:r>
      <w:r w:rsidR="004C0EBA">
        <w:rPr>
          <w:rFonts w:asciiTheme="minorEastAsia" w:hAnsiTheme="minorEastAsia" w:hint="eastAsia"/>
          <w:color w:val="000000" w:themeColor="text1"/>
          <w:sz w:val="28"/>
          <w:szCs w:val="28"/>
        </w:rPr>
        <w:t>（</w:t>
      </w:r>
      <w:r w:rsidR="000F242D">
        <w:rPr>
          <w:rFonts w:asciiTheme="minorEastAsia" w:hAnsiTheme="minorEastAsia" w:hint="eastAsia"/>
          <w:color w:val="000000" w:themeColor="text1"/>
          <w:sz w:val="28"/>
          <w:szCs w:val="28"/>
        </w:rPr>
        <w:t>ホタテ又はナマコ</w:t>
      </w:r>
      <w:r w:rsidR="004C0EBA">
        <w:rPr>
          <w:rFonts w:asciiTheme="minorEastAsia" w:hAnsiTheme="minorEastAsia" w:hint="eastAsia"/>
          <w:color w:val="000000" w:themeColor="text1"/>
          <w:sz w:val="28"/>
          <w:szCs w:val="28"/>
        </w:rPr>
        <w:t>）</w:t>
      </w:r>
      <w:r w:rsidR="00AC592D">
        <w:rPr>
          <w:rFonts w:asciiTheme="minorEastAsia" w:hAnsiTheme="minorEastAsia" w:hint="eastAsia"/>
          <w:color w:val="000000" w:themeColor="text1"/>
          <w:sz w:val="28"/>
          <w:szCs w:val="28"/>
        </w:rPr>
        <w:t>について</w:t>
      </w:r>
      <w:r w:rsidR="000F242D">
        <w:rPr>
          <w:rFonts w:asciiTheme="minorEastAsia" w:hAnsiTheme="minorEastAsia" w:hint="eastAsia"/>
          <w:color w:val="000000" w:themeColor="text1"/>
          <w:sz w:val="28"/>
          <w:szCs w:val="28"/>
        </w:rPr>
        <w:t>、</w:t>
      </w:r>
      <w:r w:rsidR="009E0E29">
        <w:rPr>
          <w:rFonts w:asciiTheme="minorEastAsia" w:hAnsiTheme="minorEastAsia" w:hint="eastAsia"/>
          <w:color w:val="000000" w:themeColor="text1"/>
          <w:sz w:val="28"/>
          <w:szCs w:val="28"/>
        </w:rPr>
        <w:t>輸入規制強化</w:t>
      </w:r>
      <w:r w:rsidR="0040082A">
        <w:rPr>
          <w:rFonts w:asciiTheme="minorEastAsia" w:hAnsiTheme="minorEastAsia" w:hint="eastAsia"/>
          <w:color w:val="000000" w:themeColor="text1"/>
          <w:sz w:val="28"/>
          <w:szCs w:val="28"/>
        </w:rPr>
        <w:t>を行った国・地域以外で輸出向け</w:t>
      </w:r>
      <w:r w:rsidR="003F44A7">
        <w:rPr>
          <w:rFonts w:asciiTheme="minorEastAsia" w:hAnsiTheme="minorEastAsia" w:hint="eastAsia"/>
          <w:color w:val="000000" w:themeColor="text1"/>
          <w:sz w:val="28"/>
          <w:szCs w:val="28"/>
        </w:rPr>
        <w:t>HACCP等の認定・認証</w:t>
      </w:r>
      <w:r w:rsidR="00764604">
        <w:rPr>
          <w:rFonts w:asciiTheme="minorEastAsia" w:hAnsiTheme="minorEastAsia" w:hint="eastAsia"/>
          <w:color w:val="000000" w:themeColor="text1"/>
          <w:sz w:val="28"/>
          <w:szCs w:val="28"/>
        </w:rPr>
        <w:t>を</w:t>
      </w:r>
      <w:r w:rsidR="008B4406">
        <w:rPr>
          <w:rFonts w:asciiTheme="minorEastAsia" w:hAnsiTheme="minorEastAsia" w:hint="eastAsia"/>
          <w:color w:val="000000" w:themeColor="text1"/>
          <w:sz w:val="28"/>
          <w:szCs w:val="28"/>
        </w:rPr>
        <w:t>取得予定</w:t>
      </w:r>
      <w:r w:rsidR="000F6C11">
        <w:rPr>
          <w:rFonts w:asciiTheme="minorEastAsia" w:hAnsiTheme="minorEastAsia" w:hint="eastAsia"/>
          <w:color w:val="000000" w:themeColor="text1"/>
          <w:sz w:val="28"/>
          <w:szCs w:val="28"/>
        </w:rPr>
        <w:t>の水産加工</w:t>
      </w:r>
      <w:r w:rsidR="0008571F">
        <w:rPr>
          <w:rFonts w:asciiTheme="minorEastAsia" w:hAnsiTheme="minorEastAsia" w:hint="eastAsia"/>
          <w:color w:val="000000" w:themeColor="text1"/>
          <w:sz w:val="28"/>
          <w:szCs w:val="28"/>
        </w:rPr>
        <w:t>事業者か</w:t>
      </w:r>
    </w:p>
    <w:p w14:paraId="22EAAA81" w14:textId="35BF78E7" w:rsidR="00A032C8" w:rsidRPr="00C004F0" w:rsidRDefault="00A032C8"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令和７年に米国が発表した関税措置によ</w:t>
      </w:r>
      <w:r w:rsidR="006900EA">
        <w:rPr>
          <w:rFonts w:asciiTheme="minorEastAsia" w:hAnsiTheme="minorEastAsia" w:hint="eastAsia"/>
          <w:color w:val="000000" w:themeColor="text1"/>
          <w:sz w:val="28"/>
          <w:szCs w:val="28"/>
        </w:rPr>
        <w:t>る影響</w:t>
      </w:r>
      <w:r w:rsidR="006A398C">
        <w:rPr>
          <w:rFonts w:asciiTheme="minorEastAsia" w:hAnsiTheme="minorEastAsia" w:hint="eastAsia"/>
          <w:color w:val="000000" w:themeColor="text1"/>
          <w:sz w:val="28"/>
          <w:szCs w:val="28"/>
        </w:rPr>
        <w:t>を受け</w:t>
      </w:r>
      <w:r w:rsidR="00631A35">
        <w:rPr>
          <w:rFonts w:asciiTheme="minorEastAsia" w:hAnsiTheme="minorEastAsia" w:hint="eastAsia"/>
          <w:color w:val="000000" w:themeColor="text1"/>
          <w:sz w:val="28"/>
          <w:szCs w:val="28"/>
        </w:rPr>
        <w:t>、又は</w:t>
      </w:r>
      <w:r w:rsidR="00AD5361">
        <w:rPr>
          <w:rFonts w:asciiTheme="minorEastAsia" w:hAnsiTheme="minorEastAsia" w:hint="eastAsia"/>
          <w:color w:val="000000" w:themeColor="text1"/>
          <w:sz w:val="28"/>
          <w:szCs w:val="28"/>
        </w:rPr>
        <w:t>影響を受ける見込み</w:t>
      </w:r>
      <w:r w:rsidR="00C417DD">
        <w:rPr>
          <w:rFonts w:asciiTheme="minorEastAsia" w:hAnsiTheme="minorEastAsia" w:hint="eastAsia"/>
          <w:color w:val="000000" w:themeColor="text1"/>
          <w:sz w:val="28"/>
          <w:szCs w:val="28"/>
        </w:rPr>
        <w:t>のある事業者か　等</w:t>
      </w:r>
    </w:p>
    <w:p w14:paraId="03099693" w14:textId="2D7C125A" w:rsidR="007C7296" w:rsidRPr="00C004F0" w:rsidRDefault="007C7296" w:rsidP="00727CB5">
      <w:pPr>
        <w:rPr>
          <w:rFonts w:ascii="ＭＳ ゴシック" w:eastAsia="ＭＳ ゴシック" w:hAnsi="ＭＳ ゴシック"/>
          <w:b/>
          <w:color w:val="000000" w:themeColor="text1"/>
          <w:sz w:val="28"/>
          <w:szCs w:val="28"/>
        </w:rPr>
      </w:pPr>
    </w:p>
    <w:p w14:paraId="183E341F" w14:textId="091C2A73" w:rsidR="007C7296" w:rsidRPr="00C004F0" w:rsidRDefault="007C7296" w:rsidP="007C729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５　申請から交付決定までの手続き</w:t>
      </w:r>
    </w:p>
    <w:p w14:paraId="606B97C7" w14:textId="2FE400DC" w:rsidR="007C7296" w:rsidRPr="00C004F0" w:rsidRDefault="007C7296" w:rsidP="00851E18">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事業者は、輸出事業計画（案）及び事業実施計画書（案）を作成し、都道府県に提出。</w:t>
      </w:r>
    </w:p>
    <w:p w14:paraId="1AAA8FC0" w14:textId="1D6676EA"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都道府県は、事業者からの輸出事業計画（案）の内容等確認、事業実施計画書（案）を取りまとめ及び配分基準に基づく採点を実施。</w:t>
      </w:r>
    </w:p>
    <w:p w14:paraId="1C598627"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確認した輸出事業計画（案）、取りまとめた事業実施計画書（案）及び採点結果を地方農政局等（北海道にあっては北海道農政事務所、沖縄県にあっては内閣府沖縄総合事務局、その他の都府県にあっては当該都府県を管轄する地方農政局をいう。以下同じ。）に提出する。</w:t>
      </w:r>
    </w:p>
    <w:p w14:paraId="317C51FF"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 xml:space="preserve">地方農政局等は、都道府県から提出された輸出事業計画（案）、事業実施計画書（案）及び採点結果を農林水産本省に提出。本省は配分基準に基づき配分対象事業者を決定し、地方農政局等に割当てを実施。割当てを受けた地方農政局等は速やかに都道府県に結果を連絡。　</w:t>
      </w:r>
    </w:p>
    <w:p w14:paraId="216C0EE4" w14:textId="4884B51E" w:rsidR="007C7296" w:rsidRPr="00C004F0" w:rsidRDefault="007C7296" w:rsidP="00355E8B">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lastRenderedPageBreak/>
        <w:t>都道府県は、配分対象事業者に対して輸出事業計画及び事業実施計画書の提出を依頼。</w:t>
      </w:r>
    </w:p>
    <w:p w14:paraId="498415B9" w14:textId="4DDEA3D2"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配分対象事業者は、都道府県に対して輸出事業計画及び事業実施計画書を提出。</w:t>
      </w:r>
    </w:p>
    <w:p w14:paraId="6B422C53" w14:textId="713F9976" w:rsidR="007C7296" w:rsidRPr="00C004F0" w:rsidRDefault="007C7296" w:rsidP="2F7E6CFC">
      <w:pPr>
        <w:pStyle w:val="a4"/>
        <w:numPr>
          <w:ilvl w:val="0"/>
          <w:numId w:val="11"/>
        </w:numPr>
        <w:ind w:leftChars="0"/>
        <w:rPr>
          <w:rFonts w:asciiTheme="minorEastAsia" w:hAnsiTheme="minorEastAsia"/>
          <w:color w:val="000000" w:themeColor="text1"/>
          <w:sz w:val="28"/>
          <w:szCs w:val="28"/>
        </w:rPr>
      </w:pPr>
      <w:r w:rsidRPr="00C004F0">
        <w:rPr>
          <w:rFonts w:asciiTheme="minorEastAsia" w:hAnsiTheme="minorEastAsia"/>
          <w:color w:val="000000" w:themeColor="text1"/>
          <w:sz w:val="28"/>
          <w:szCs w:val="28"/>
        </w:rPr>
        <w:t>都道府県は、提出された輸出事業計画を確認し、地方農政局等へ提出するとともに、事業実施計画書を取りまとめの上精査し、都道府県内の配分対象事業者の事業内容をまとめた都道府県事業実施計画を作成し、地方農政局等</w:t>
      </w:r>
      <w:r w:rsidR="19F35721" w:rsidRPr="00C004F0">
        <w:rPr>
          <w:rFonts w:asciiTheme="minorEastAsia" w:hAnsiTheme="minorEastAsia"/>
          <w:color w:val="000000" w:themeColor="text1"/>
          <w:sz w:val="28"/>
          <w:szCs w:val="28"/>
        </w:rPr>
        <w:t>へ提出</w:t>
      </w:r>
      <w:r w:rsidRPr="00C004F0">
        <w:rPr>
          <w:rFonts w:asciiTheme="minorEastAsia" w:hAnsiTheme="minorEastAsia"/>
          <w:color w:val="000000" w:themeColor="text1"/>
          <w:sz w:val="28"/>
          <w:szCs w:val="28"/>
        </w:rPr>
        <w:t>。</w:t>
      </w:r>
    </w:p>
    <w:p w14:paraId="49543AD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配分対象事業者は、交付申請書を都道府県に提出。</w:t>
      </w:r>
    </w:p>
    <w:p w14:paraId="3F616361"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都道府県は、提出された交付申請書を取りまとめの上精査し、都道府県内の配分対象事業者の事業内容をまとめた交付申請書を作成し、地方農政局等に提出。</w:t>
      </w:r>
    </w:p>
    <w:p w14:paraId="162E58F5"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地方農政局等は都道府県から提出された交付申請書の内容を精査し、申請内容に問題がない場合は、交付決定を通知。</w:t>
      </w:r>
    </w:p>
    <w:p w14:paraId="0B1764E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都道府県は、採択事業者に対して交付決定を実施。</w:t>
      </w:r>
    </w:p>
    <w:p w14:paraId="1B85D638"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交付決定後は、都道府県は事業の進捗管理を行い、進捗等に問題があれば適宜指導を行う。</w:t>
      </w:r>
    </w:p>
    <w:p w14:paraId="6B86A2DF" w14:textId="77777777" w:rsidR="00693A48" w:rsidRPr="00C004F0" w:rsidRDefault="00693A48" w:rsidP="0077572C">
      <w:pPr>
        <w:rPr>
          <w:rFonts w:ascii="ＭＳ ゴシック" w:eastAsia="ＭＳ ゴシック" w:hAnsi="ＭＳ ゴシック"/>
          <w:b/>
          <w:color w:val="000000" w:themeColor="text1"/>
          <w:sz w:val="28"/>
          <w:szCs w:val="28"/>
        </w:rPr>
      </w:pPr>
    </w:p>
    <w:p w14:paraId="45B7B288" w14:textId="5284EA68" w:rsidR="008C01C5" w:rsidRPr="00C004F0" w:rsidRDefault="009E4CF0" w:rsidP="009037C0">
      <w:pPr>
        <w:tabs>
          <w:tab w:val="left" w:pos="4011"/>
        </w:tabs>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hint="eastAsia"/>
          <w:b/>
          <w:bCs/>
          <w:color w:val="000000" w:themeColor="text1"/>
          <w:sz w:val="28"/>
          <w:szCs w:val="24"/>
        </w:rPr>
        <w:t>【</w:t>
      </w:r>
      <w:r w:rsidR="002913B3" w:rsidRPr="00C004F0">
        <w:rPr>
          <w:rFonts w:ascii="ＭＳ 明朝" w:eastAsia="ＭＳ 明朝" w:hAnsi="ＭＳ 明朝" w:hint="eastAsia"/>
          <w:b/>
          <w:bCs/>
          <w:color w:val="000000" w:themeColor="text1"/>
          <w:sz w:val="28"/>
          <w:szCs w:val="24"/>
        </w:rPr>
        <w:t>今後のスケジュール</w:t>
      </w:r>
      <w:r w:rsidR="00DF6621" w:rsidRPr="00C004F0">
        <w:rPr>
          <w:rFonts w:ascii="ＭＳ 明朝" w:eastAsia="ＭＳ 明朝" w:hAnsi="ＭＳ 明朝" w:hint="eastAsia"/>
          <w:b/>
          <w:bCs/>
          <w:color w:val="000000" w:themeColor="text1"/>
          <w:sz w:val="28"/>
          <w:szCs w:val="24"/>
        </w:rPr>
        <w:t>】</w:t>
      </w:r>
    </w:p>
    <w:p w14:paraId="3C226E54" w14:textId="2E0491F1" w:rsidR="00B90798" w:rsidRPr="00C004F0" w:rsidRDefault="007A52FC" w:rsidP="302A0863">
      <w:pPr>
        <w:tabs>
          <w:tab w:val="left" w:pos="3119"/>
        </w:tabs>
        <w:spacing w:line="240" w:lineRule="atLeast"/>
        <w:ind w:rightChars="40" w:right="76"/>
        <w:rPr>
          <w:rFonts w:asciiTheme="minorEastAsia" w:hAnsiTheme="minorEastAsia"/>
          <w:color w:val="000000" w:themeColor="text1"/>
          <w:sz w:val="28"/>
          <w:szCs w:val="28"/>
        </w:rPr>
      </w:pPr>
      <w:r w:rsidRPr="302A0863">
        <w:rPr>
          <w:rFonts w:asciiTheme="minorEastAsia" w:hAnsiTheme="minorEastAsia"/>
          <w:color w:val="000000" w:themeColor="text1"/>
          <w:sz w:val="28"/>
          <w:szCs w:val="28"/>
        </w:rPr>
        <w:t>・令和</w:t>
      </w:r>
      <w:r w:rsidR="001F0F04" w:rsidRPr="302A0863">
        <w:rPr>
          <w:rFonts w:asciiTheme="minorEastAsia" w:hAnsiTheme="minorEastAsia"/>
          <w:color w:val="000000" w:themeColor="text1"/>
          <w:sz w:val="28"/>
          <w:szCs w:val="28"/>
        </w:rPr>
        <w:t>７</w:t>
      </w:r>
      <w:r w:rsidR="0011269E" w:rsidRPr="302A0863">
        <w:rPr>
          <w:rFonts w:asciiTheme="minorEastAsia" w:hAnsiTheme="minorEastAsia"/>
          <w:color w:val="000000" w:themeColor="text1"/>
          <w:sz w:val="28"/>
          <w:szCs w:val="28"/>
        </w:rPr>
        <w:t>年</w:t>
      </w:r>
      <w:r w:rsidR="001C3B19" w:rsidRPr="302A0863">
        <w:rPr>
          <w:rFonts w:asciiTheme="minorEastAsia" w:hAnsiTheme="minorEastAsia"/>
          <w:color w:val="000000" w:themeColor="text1"/>
          <w:sz w:val="28"/>
          <w:szCs w:val="28"/>
        </w:rPr>
        <w:t>５</w:t>
      </w:r>
      <w:r w:rsidRPr="302A0863">
        <w:rPr>
          <w:rFonts w:asciiTheme="minorEastAsia" w:hAnsiTheme="minorEastAsia"/>
          <w:color w:val="000000" w:themeColor="text1"/>
          <w:sz w:val="28"/>
          <w:szCs w:val="28"/>
        </w:rPr>
        <w:t>月</w:t>
      </w:r>
      <w:r w:rsidR="001C3B19" w:rsidRPr="302A0863">
        <w:rPr>
          <w:rFonts w:asciiTheme="minorEastAsia" w:hAnsiTheme="minorEastAsia"/>
          <w:color w:val="000000" w:themeColor="text1"/>
          <w:sz w:val="28"/>
          <w:szCs w:val="28"/>
        </w:rPr>
        <w:t>７</w:t>
      </w:r>
      <w:r w:rsidRPr="302A0863">
        <w:rPr>
          <w:rFonts w:asciiTheme="minorEastAsia" w:hAnsiTheme="minorEastAsia"/>
          <w:color w:val="000000" w:themeColor="text1"/>
          <w:sz w:val="28"/>
          <w:szCs w:val="28"/>
        </w:rPr>
        <w:t>日</w:t>
      </w:r>
      <w:r w:rsidR="00DE43D0" w:rsidRPr="302A0863">
        <w:rPr>
          <w:rFonts w:asciiTheme="minorEastAsia" w:hAnsiTheme="minorEastAsia"/>
          <w:color w:val="000000" w:themeColor="text1"/>
          <w:sz w:val="28"/>
          <w:szCs w:val="28"/>
        </w:rPr>
        <w:t>（</w:t>
      </w:r>
      <w:r w:rsidR="001C3B19" w:rsidRPr="302A0863">
        <w:rPr>
          <w:rFonts w:asciiTheme="minorEastAsia" w:hAnsiTheme="minorEastAsia"/>
          <w:color w:val="000000" w:themeColor="text1"/>
          <w:sz w:val="28"/>
          <w:szCs w:val="28"/>
        </w:rPr>
        <w:t>水</w:t>
      </w:r>
      <w:r w:rsidR="00DE43D0" w:rsidRPr="302A0863">
        <w:rPr>
          <w:rFonts w:asciiTheme="minorEastAsia" w:hAnsiTheme="minorEastAsia"/>
          <w:color w:val="000000" w:themeColor="text1"/>
          <w:sz w:val="28"/>
          <w:szCs w:val="28"/>
        </w:rPr>
        <w:t>）</w:t>
      </w:r>
      <w:r w:rsidR="00527D9B" w:rsidRPr="302A0863">
        <w:rPr>
          <w:rFonts w:asciiTheme="minorEastAsia" w:hAnsiTheme="minorEastAsia"/>
          <w:color w:val="000000" w:themeColor="text1"/>
          <w:sz w:val="28"/>
          <w:szCs w:val="28"/>
        </w:rPr>
        <w:t xml:space="preserve">　</w:t>
      </w:r>
      <w:r w:rsidR="00B40080" w:rsidRPr="302A0863">
        <w:rPr>
          <w:rFonts w:asciiTheme="minorEastAsia" w:hAnsiTheme="minorEastAsia"/>
          <w:color w:val="000000" w:themeColor="text1"/>
          <w:sz w:val="28"/>
          <w:szCs w:val="28"/>
        </w:rPr>
        <w:t xml:space="preserve">　</w:t>
      </w:r>
      <w:r w:rsidR="00DE43D0" w:rsidRPr="302A0863">
        <w:rPr>
          <w:rFonts w:asciiTheme="minorEastAsia" w:hAnsiTheme="minorEastAsia"/>
          <w:color w:val="000000" w:themeColor="text1"/>
          <w:sz w:val="28"/>
          <w:szCs w:val="28"/>
        </w:rPr>
        <w:t>：</w:t>
      </w:r>
      <w:r w:rsidR="005F7B1F" w:rsidRPr="302A0863">
        <w:rPr>
          <w:rFonts w:ascii="ＭＳ 明朝" w:eastAsia="ＭＳ 明朝" w:hAnsi="ＭＳ 明朝"/>
          <w:color w:val="000000" w:themeColor="text1"/>
          <w:sz w:val="28"/>
          <w:szCs w:val="28"/>
        </w:rPr>
        <w:t>募集開始</w:t>
      </w:r>
      <w:r w:rsidR="00B40080" w:rsidRPr="302A0863">
        <w:rPr>
          <w:rFonts w:ascii="ＭＳ 明朝" w:eastAsia="ＭＳ 明朝" w:hAnsi="ＭＳ 明朝"/>
          <w:color w:val="000000" w:themeColor="text1"/>
          <w:sz w:val="28"/>
          <w:szCs w:val="28"/>
        </w:rPr>
        <w:t>(</w:t>
      </w:r>
      <w:r w:rsidR="00220947" w:rsidRPr="302A0863">
        <w:rPr>
          <w:rFonts w:ascii="ＭＳ 明朝" w:eastAsia="ＭＳ 明朝" w:hAnsi="ＭＳ 明朝"/>
          <w:color w:val="000000" w:themeColor="text1"/>
          <w:sz w:val="28"/>
          <w:szCs w:val="28"/>
        </w:rPr>
        <w:t>締め切り日は都道府県において設定</w:t>
      </w:r>
      <w:r w:rsidR="00B40080" w:rsidRPr="302A0863">
        <w:rPr>
          <w:rFonts w:ascii="ＭＳ 明朝" w:eastAsia="ＭＳ 明朝" w:hAnsi="ＭＳ 明朝"/>
          <w:color w:val="000000" w:themeColor="text1"/>
          <w:sz w:val="28"/>
          <w:szCs w:val="28"/>
        </w:rPr>
        <w:t>)</w:t>
      </w:r>
      <w:r w:rsidR="00D16B53" w:rsidRPr="302A0863">
        <w:rPr>
          <w:rFonts w:ascii="ＭＳ 明朝" w:eastAsia="ＭＳ 明朝" w:hAnsi="ＭＳ 明朝"/>
          <w:color w:val="000000" w:themeColor="text1"/>
          <w:sz w:val="28"/>
          <w:szCs w:val="28"/>
          <w:vertAlign w:val="superscript"/>
        </w:rPr>
        <w:t>※</w:t>
      </w:r>
    </w:p>
    <w:p w14:paraId="7F899E9F" w14:textId="4FC5E1C5" w:rsidR="000C49F2" w:rsidRPr="00C004F0" w:rsidRDefault="005F7B1F" w:rsidP="00B40080">
      <w:pPr>
        <w:ind w:leftChars="1707" w:left="3264" w:firstLineChars="250" w:firstLine="653"/>
        <w:rPr>
          <w:rFonts w:asciiTheme="minorEastAsia" w:hAnsiTheme="minorEastAsia"/>
          <w:bCs/>
          <w:color w:val="000000" w:themeColor="text1"/>
          <w:sz w:val="28"/>
          <w:szCs w:val="28"/>
          <w:vertAlign w:val="superscript"/>
        </w:rPr>
      </w:pPr>
      <w:r w:rsidRPr="00C004F0">
        <w:rPr>
          <w:rFonts w:asciiTheme="minorEastAsia" w:hAnsiTheme="minorEastAsia" w:hint="eastAsia"/>
          <w:bCs/>
          <w:color w:val="000000" w:themeColor="text1"/>
          <w:sz w:val="28"/>
          <w:szCs w:val="28"/>
        </w:rPr>
        <w:t>都道府県は、</w:t>
      </w:r>
      <w:r w:rsidR="00534EB2" w:rsidRPr="00C004F0">
        <w:rPr>
          <w:rFonts w:asciiTheme="minorEastAsia" w:hAnsiTheme="minorEastAsia" w:hint="eastAsia"/>
          <w:bCs/>
          <w:color w:val="000000" w:themeColor="text1"/>
          <w:sz w:val="28"/>
          <w:szCs w:val="28"/>
        </w:rPr>
        <w:t>関係書類</w:t>
      </w:r>
      <w:r w:rsidRPr="00C004F0">
        <w:rPr>
          <w:rFonts w:asciiTheme="minorEastAsia" w:hAnsiTheme="minorEastAsia" w:hint="eastAsia"/>
          <w:bCs/>
          <w:color w:val="000000" w:themeColor="text1"/>
          <w:sz w:val="28"/>
          <w:szCs w:val="28"/>
        </w:rPr>
        <w:t>を地方農政局等に提出</w:t>
      </w:r>
    </w:p>
    <w:p w14:paraId="18F10B20" w14:textId="1313EA60" w:rsidR="007A52FC" w:rsidRPr="00C004F0" w:rsidRDefault="007A52FC" w:rsidP="00A10C18">
      <w:pPr>
        <w:ind w:left="3918" w:rightChars="-47" w:right="-90" w:hangingChars="1500" w:hanging="3918"/>
        <w:rPr>
          <w:rFonts w:asciiTheme="minorEastAsia" w:hAnsiTheme="minorEastAsia"/>
          <w:bCs/>
          <w:color w:val="000000" w:themeColor="text1"/>
          <w:sz w:val="28"/>
          <w:szCs w:val="28"/>
        </w:rPr>
      </w:pPr>
      <w:r w:rsidRPr="00C004F0">
        <w:rPr>
          <w:rFonts w:asciiTheme="minorEastAsia" w:hAnsiTheme="minorEastAsia" w:hint="eastAsia"/>
          <w:bCs/>
          <w:color w:val="000000" w:themeColor="text1"/>
          <w:sz w:val="28"/>
          <w:szCs w:val="28"/>
        </w:rPr>
        <w:t>・令和</w:t>
      </w:r>
      <w:r w:rsidR="00B27D91" w:rsidRPr="00C004F0">
        <w:rPr>
          <w:rFonts w:asciiTheme="minorEastAsia" w:hAnsiTheme="minorEastAsia" w:hint="eastAsia"/>
          <w:bCs/>
          <w:color w:val="000000" w:themeColor="text1"/>
          <w:sz w:val="28"/>
          <w:szCs w:val="28"/>
        </w:rPr>
        <w:t>７</w:t>
      </w:r>
      <w:r w:rsidR="002913B3" w:rsidRPr="00C004F0">
        <w:rPr>
          <w:rFonts w:asciiTheme="minorEastAsia" w:hAnsiTheme="minorEastAsia" w:hint="eastAsia"/>
          <w:bCs/>
          <w:color w:val="000000" w:themeColor="text1"/>
          <w:sz w:val="28"/>
          <w:szCs w:val="28"/>
        </w:rPr>
        <w:t>年</w:t>
      </w:r>
      <w:r w:rsidR="00134A41">
        <w:rPr>
          <w:rFonts w:asciiTheme="minorEastAsia" w:hAnsiTheme="minorEastAsia" w:hint="eastAsia"/>
          <w:bCs/>
          <w:color w:val="000000" w:themeColor="text1"/>
          <w:sz w:val="28"/>
          <w:szCs w:val="28"/>
        </w:rPr>
        <w:t>６</w:t>
      </w:r>
      <w:r w:rsidRPr="00C004F0">
        <w:rPr>
          <w:rFonts w:asciiTheme="minorEastAsia" w:hAnsiTheme="minorEastAsia" w:hint="eastAsia"/>
          <w:bCs/>
          <w:color w:val="000000" w:themeColor="text1"/>
          <w:sz w:val="28"/>
          <w:szCs w:val="28"/>
        </w:rPr>
        <w:t>月</w:t>
      </w:r>
      <w:r w:rsidR="00134A41">
        <w:rPr>
          <w:rFonts w:asciiTheme="minorEastAsia" w:hAnsiTheme="minorEastAsia" w:hint="eastAsia"/>
          <w:bCs/>
          <w:color w:val="000000" w:themeColor="text1"/>
          <w:sz w:val="28"/>
          <w:szCs w:val="28"/>
        </w:rPr>
        <w:t>17</w:t>
      </w:r>
      <w:r w:rsidR="002233CC" w:rsidRPr="00C004F0">
        <w:rPr>
          <w:rFonts w:asciiTheme="minorEastAsia" w:hAnsiTheme="minorEastAsia" w:hint="eastAsia"/>
          <w:bCs/>
          <w:color w:val="000000" w:themeColor="text1"/>
          <w:sz w:val="28"/>
          <w:szCs w:val="28"/>
        </w:rPr>
        <w:t>日</w:t>
      </w:r>
      <w:r w:rsidR="007C5A1C" w:rsidRPr="00C004F0">
        <w:rPr>
          <w:rFonts w:asciiTheme="minorEastAsia" w:hAnsiTheme="minorEastAsia" w:hint="eastAsia"/>
          <w:bCs/>
          <w:color w:val="000000" w:themeColor="text1"/>
          <w:sz w:val="28"/>
          <w:szCs w:val="28"/>
        </w:rPr>
        <w:t>（</w:t>
      </w:r>
      <w:r w:rsidR="001C1743">
        <w:rPr>
          <w:rFonts w:asciiTheme="minorEastAsia" w:hAnsiTheme="minorEastAsia" w:hint="eastAsia"/>
          <w:bCs/>
          <w:color w:val="000000" w:themeColor="text1"/>
          <w:sz w:val="28"/>
          <w:szCs w:val="28"/>
        </w:rPr>
        <w:t>火</w:t>
      </w:r>
      <w:r w:rsidR="007C5A1C" w:rsidRPr="00C004F0">
        <w:rPr>
          <w:rFonts w:asciiTheme="minorEastAsia" w:hAnsiTheme="minorEastAsia" w:hint="eastAsia"/>
          <w:bCs/>
          <w:color w:val="000000" w:themeColor="text1"/>
          <w:sz w:val="28"/>
          <w:szCs w:val="28"/>
        </w:rPr>
        <w:t>）</w:t>
      </w:r>
      <w:r w:rsidR="00B40080" w:rsidRPr="00C004F0">
        <w:rPr>
          <w:rFonts w:asciiTheme="minorEastAsia" w:hAnsiTheme="minorEastAsia" w:hint="eastAsia"/>
          <w:bCs/>
          <w:color w:val="000000" w:themeColor="text1"/>
          <w:sz w:val="28"/>
          <w:szCs w:val="28"/>
        </w:rPr>
        <w:t xml:space="preserve">　　</w:t>
      </w:r>
      <w:r w:rsidRPr="00C004F0">
        <w:rPr>
          <w:rFonts w:asciiTheme="minorEastAsia" w:hAnsiTheme="minorEastAsia" w:hint="eastAsia"/>
          <w:bCs/>
          <w:color w:val="000000" w:themeColor="text1"/>
          <w:sz w:val="28"/>
          <w:szCs w:val="28"/>
        </w:rPr>
        <w:t>：</w:t>
      </w:r>
      <w:r w:rsidR="005F7B1F" w:rsidRPr="00C004F0">
        <w:rPr>
          <w:rFonts w:asciiTheme="minorEastAsia" w:hAnsiTheme="minorEastAsia" w:hint="eastAsia"/>
          <w:bCs/>
          <w:color w:val="000000" w:themeColor="text1"/>
          <w:sz w:val="28"/>
          <w:szCs w:val="28"/>
        </w:rPr>
        <w:t>地方農政局等は、都道府県からの提出書類を確認・取りまとめの上、農林水産本省に提出</w:t>
      </w:r>
    </w:p>
    <w:p w14:paraId="47EBA586" w14:textId="0266CDF3" w:rsidR="007A52FC" w:rsidRPr="00C004F0" w:rsidRDefault="007A52FC" w:rsidP="007A52FC">
      <w:pPr>
        <w:ind w:rightChars="-47" w:right="-90"/>
        <w:rPr>
          <w:rFonts w:asciiTheme="minorEastAsia" w:hAnsiTheme="minorEastAsia"/>
          <w:bCs/>
          <w:color w:val="000000" w:themeColor="text1"/>
          <w:sz w:val="28"/>
          <w:szCs w:val="28"/>
        </w:rPr>
      </w:pPr>
      <w:r w:rsidRPr="00C004F0">
        <w:rPr>
          <w:rFonts w:asciiTheme="minorEastAsia" w:hAnsiTheme="minorEastAsia" w:hint="eastAsia"/>
          <w:bCs/>
          <w:color w:val="000000" w:themeColor="text1"/>
          <w:sz w:val="28"/>
          <w:szCs w:val="28"/>
        </w:rPr>
        <w:t>・令和</w:t>
      </w:r>
      <w:r w:rsidR="00B27D91" w:rsidRPr="00C004F0">
        <w:rPr>
          <w:rFonts w:asciiTheme="minorEastAsia" w:hAnsiTheme="minorEastAsia" w:hint="eastAsia"/>
          <w:bCs/>
          <w:color w:val="000000" w:themeColor="text1"/>
          <w:sz w:val="28"/>
          <w:szCs w:val="28"/>
        </w:rPr>
        <w:t>７</w:t>
      </w:r>
      <w:r w:rsidRPr="00C004F0">
        <w:rPr>
          <w:rFonts w:asciiTheme="minorEastAsia" w:hAnsiTheme="minorEastAsia" w:hint="eastAsia"/>
          <w:bCs/>
          <w:color w:val="000000" w:themeColor="text1"/>
          <w:sz w:val="28"/>
          <w:szCs w:val="28"/>
        </w:rPr>
        <w:t>年</w:t>
      </w:r>
      <w:r w:rsidR="006F5F52">
        <w:rPr>
          <w:rFonts w:asciiTheme="minorEastAsia" w:hAnsiTheme="minorEastAsia" w:hint="eastAsia"/>
          <w:bCs/>
          <w:color w:val="000000" w:themeColor="text1"/>
          <w:sz w:val="28"/>
          <w:szCs w:val="28"/>
        </w:rPr>
        <w:t>６</w:t>
      </w:r>
      <w:r w:rsidR="00054303" w:rsidRPr="00C004F0">
        <w:rPr>
          <w:rFonts w:asciiTheme="minorEastAsia" w:hAnsiTheme="minorEastAsia" w:hint="eastAsia"/>
          <w:bCs/>
          <w:color w:val="000000" w:themeColor="text1"/>
          <w:sz w:val="28"/>
          <w:szCs w:val="28"/>
        </w:rPr>
        <w:t>月</w:t>
      </w:r>
      <w:r w:rsidR="00394533">
        <w:rPr>
          <w:rFonts w:asciiTheme="minorEastAsia" w:hAnsiTheme="minorEastAsia" w:hint="eastAsia"/>
          <w:bCs/>
          <w:color w:val="000000" w:themeColor="text1"/>
          <w:sz w:val="28"/>
          <w:szCs w:val="28"/>
        </w:rPr>
        <w:t>下旬</w:t>
      </w:r>
      <w:r w:rsidR="00180B51" w:rsidRPr="00C004F0">
        <w:rPr>
          <w:rFonts w:asciiTheme="minorEastAsia" w:hAnsiTheme="minorEastAsia" w:hint="eastAsia"/>
          <w:bCs/>
          <w:color w:val="000000" w:themeColor="text1"/>
          <w:sz w:val="28"/>
          <w:szCs w:val="28"/>
        </w:rPr>
        <w:t>～</w:t>
      </w:r>
      <w:r w:rsidR="006F5F52">
        <w:rPr>
          <w:rFonts w:asciiTheme="minorEastAsia" w:hAnsiTheme="minorEastAsia" w:hint="eastAsia"/>
          <w:bCs/>
          <w:color w:val="000000" w:themeColor="text1"/>
          <w:sz w:val="28"/>
          <w:szCs w:val="28"/>
        </w:rPr>
        <w:t>７</w:t>
      </w:r>
      <w:r w:rsidR="00B40080" w:rsidRPr="00C004F0">
        <w:rPr>
          <w:rFonts w:asciiTheme="minorEastAsia" w:hAnsiTheme="minorEastAsia" w:hint="eastAsia"/>
          <w:bCs/>
          <w:color w:val="000000" w:themeColor="text1"/>
          <w:sz w:val="28"/>
          <w:szCs w:val="28"/>
        </w:rPr>
        <w:t>月</w:t>
      </w:r>
      <w:r w:rsidR="00165C97">
        <w:rPr>
          <w:rFonts w:asciiTheme="minorEastAsia" w:hAnsiTheme="minorEastAsia" w:hint="eastAsia"/>
          <w:bCs/>
          <w:color w:val="000000" w:themeColor="text1"/>
          <w:sz w:val="28"/>
          <w:szCs w:val="28"/>
        </w:rPr>
        <w:t>下旬</w:t>
      </w:r>
      <w:r w:rsidRPr="00C004F0">
        <w:rPr>
          <w:rFonts w:asciiTheme="minorEastAsia" w:hAnsiTheme="minorEastAsia" w:hint="eastAsia"/>
          <w:bCs/>
          <w:color w:val="000000" w:themeColor="text1"/>
          <w:sz w:val="28"/>
          <w:szCs w:val="28"/>
        </w:rPr>
        <w:t>：支出負担行為実施計画協議</w:t>
      </w:r>
    </w:p>
    <w:p w14:paraId="7AD6E43F" w14:textId="53EAF41C" w:rsidR="000F016E" w:rsidRPr="00C004F0" w:rsidRDefault="000F016E" w:rsidP="00E05C30">
      <w:pPr>
        <w:rPr>
          <w:rFonts w:asciiTheme="minorEastAsia" w:hAnsiTheme="minorEastAsia"/>
          <w:bCs/>
          <w:color w:val="000000" w:themeColor="text1"/>
          <w:sz w:val="28"/>
          <w:szCs w:val="28"/>
        </w:rPr>
      </w:pPr>
      <w:r w:rsidRPr="00C004F0">
        <w:rPr>
          <w:rFonts w:asciiTheme="minorEastAsia" w:hAnsiTheme="minorEastAsia" w:hint="eastAsia"/>
          <w:bCs/>
          <w:color w:val="000000" w:themeColor="text1"/>
          <w:sz w:val="28"/>
          <w:szCs w:val="28"/>
        </w:rPr>
        <w:t>・令和</w:t>
      </w:r>
      <w:r w:rsidR="0011269E" w:rsidRPr="00C004F0">
        <w:rPr>
          <w:rFonts w:asciiTheme="minorEastAsia" w:hAnsiTheme="minorEastAsia" w:hint="eastAsia"/>
          <w:bCs/>
          <w:color w:val="000000" w:themeColor="text1"/>
          <w:sz w:val="28"/>
          <w:szCs w:val="28"/>
        </w:rPr>
        <w:t>７</w:t>
      </w:r>
      <w:r w:rsidRPr="00C004F0">
        <w:rPr>
          <w:rFonts w:asciiTheme="minorEastAsia" w:hAnsiTheme="minorEastAsia" w:hint="eastAsia"/>
          <w:bCs/>
          <w:color w:val="000000" w:themeColor="text1"/>
          <w:sz w:val="28"/>
          <w:szCs w:val="28"/>
        </w:rPr>
        <w:t>年</w:t>
      </w:r>
      <w:r w:rsidR="009302B4">
        <w:rPr>
          <w:rFonts w:asciiTheme="minorEastAsia" w:hAnsiTheme="minorEastAsia" w:hint="eastAsia"/>
          <w:bCs/>
          <w:color w:val="000000" w:themeColor="text1"/>
          <w:sz w:val="28"/>
          <w:szCs w:val="28"/>
        </w:rPr>
        <w:t>８</w:t>
      </w:r>
      <w:r w:rsidR="00054303" w:rsidRPr="00C004F0">
        <w:rPr>
          <w:rFonts w:asciiTheme="minorEastAsia" w:hAnsiTheme="minorEastAsia" w:hint="eastAsia"/>
          <w:bCs/>
          <w:color w:val="000000" w:themeColor="text1"/>
          <w:sz w:val="28"/>
          <w:szCs w:val="28"/>
        </w:rPr>
        <w:t>月</w:t>
      </w:r>
      <w:r w:rsidR="009302B4">
        <w:rPr>
          <w:rFonts w:asciiTheme="minorEastAsia" w:hAnsiTheme="minorEastAsia" w:hint="eastAsia"/>
          <w:bCs/>
          <w:color w:val="000000" w:themeColor="text1"/>
          <w:sz w:val="28"/>
          <w:szCs w:val="28"/>
        </w:rPr>
        <w:t>上旬</w:t>
      </w:r>
      <w:r w:rsidR="002233CC" w:rsidRPr="00C004F0">
        <w:rPr>
          <w:rFonts w:asciiTheme="minorEastAsia" w:hAnsiTheme="minorEastAsia" w:hint="eastAsia"/>
          <w:bCs/>
          <w:color w:val="000000" w:themeColor="text1"/>
          <w:sz w:val="28"/>
          <w:szCs w:val="28"/>
        </w:rPr>
        <w:t xml:space="preserve">　　</w:t>
      </w:r>
      <w:r w:rsidR="00B40080" w:rsidRPr="00C004F0">
        <w:rPr>
          <w:rFonts w:asciiTheme="minorEastAsia" w:hAnsiTheme="minorEastAsia" w:hint="eastAsia"/>
          <w:bCs/>
          <w:color w:val="000000" w:themeColor="text1"/>
          <w:sz w:val="28"/>
          <w:szCs w:val="28"/>
        </w:rPr>
        <w:t xml:space="preserve"> </w:t>
      </w:r>
      <w:r w:rsidR="00B40080" w:rsidRPr="00C004F0">
        <w:rPr>
          <w:rFonts w:asciiTheme="minorEastAsia" w:hAnsiTheme="minorEastAsia"/>
          <w:bCs/>
          <w:color w:val="000000" w:themeColor="text1"/>
          <w:sz w:val="28"/>
          <w:szCs w:val="28"/>
        </w:rPr>
        <w:t xml:space="preserve">     </w:t>
      </w:r>
      <w:r w:rsidRPr="00C004F0">
        <w:rPr>
          <w:rFonts w:asciiTheme="minorEastAsia" w:hAnsiTheme="minorEastAsia" w:hint="eastAsia"/>
          <w:bCs/>
          <w:color w:val="000000" w:themeColor="text1"/>
          <w:sz w:val="28"/>
          <w:szCs w:val="28"/>
        </w:rPr>
        <w:t>：</w:t>
      </w:r>
      <w:r w:rsidR="009E4CF0" w:rsidRPr="00C004F0">
        <w:rPr>
          <w:rFonts w:asciiTheme="minorEastAsia" w:hAnsiTheme="minorEastAsia" w:hint="eastAsia"/>
          <w:bCs/>
          <w:color w:val="000000" w:themeColor="text1"/>
          <w:sz w:val="28"/>
          <w:szCs w:val="28"/>
        </w:rPr>
        <w:t>割当て及び示達見込み</w:t>
      </w:r>
    </w:p>
    <w:p w14:paraId="7D9A7F7C" w14:textId="4466673E" w:rsidR="002913B3" w:rsidRPr="00C004F0" w:rsidRDefault="000F016E" w:rsidP="00E05C30">
      <w:pPr>
        <w:rPr>
          <w:rFonts w:asciiTheme="minorEastAsia" w:hAnsiTheme="minorEastAsia"/>
          <w:bCs/>
          <w:color w:val="000000" w:themeColor="text1"/>
          <w:sz w:val="28"/>
          <w:szCs w:val="28"/>
        </w:rPr>
      </w:pPr>
      <w:r w:rsidRPr="00C004F0">
        <w:rPr>
          <w:rFonts w:asciiTheme="minorEastAsia" w:hAnsiTheme="minorEastAsia" w:hint="eastAsia"/>
          <w:bCs/>
          <w:color w:val="000000" w:themeColor="text1"/>
          <w:sz w:val="28"/>
          <w:szCs w:val="28"/>
        </w:rPr>
        <w:t>・</w:t>
      </w:r>
      <w:r w:rsidR="00180B51" w:rsidRPr="00C004F0">
        <w:rPr>
          <w:rFonts w:asciiTheme="minorEastAsia" w:hAnsiTheme="minorEastAsia" w:hint="eastAsia"/>
          <w:bCs/>
          <w:color w:val="000000" w:themeColor="text1"/>
          <w:sz w:val="28"/>
          <w:szCs w:val="28"/>
        </w:rPr>
        <w:t>～</w:t>
      </w:r>
      <w:r w:rsidR="00C9100C" w:rsidRPr="00C004F0">
        <w:rPr>
          <w:rFonts w:asciiTheme="minorEastAsia" w:hAnsiTheme="minorEastAsia" w:hint="eastAsia"/>
          <w:bCs/>
          <w:color w:val="000000" w:themeColor="text1"/>
          <w:sz w:val="28"/>
          <w:szCs w:val="28"/>
        </w:rPr>
        <w:t>令和</w:t>
      </w:r>
      <w:r w:rsidR="0011269E" w:rsidRPr="00C004F0">
        <w:rPr>
          <w:rFonts w:asciiTheme="minorEastAsia" w:hAnsiTheme="minorEastAsia" w:hint="eastAsia"/>
          <w:bCs/>
          <w:color w:val="000000" w:themeColor="text1"/>
          <w:sz w:val="28"/>
          <w:szCs w:val="28"/>
        </w:rPr>
        <w:t>７</w:t>
      </w:r>
      <w:r w:rsidR="00C9100C" w:rsidRPr="00C004F0">
        <w:rPr>
          <w:rFonts w:asciiTheme="minorEastAsia" w:hAnsiTheme="minorEastAsia" w:hint="eastAsia"/>
          <w:bCs/>
          <w:color w:val="000000" w:themeColor="text1"/>
          <w:sz w:val="28"/>
          <w:szCs w:val="28"/>
        </w:rPr>
        <w:t>年</w:t>
      </w:r>
      <w:r w:rsidR="009302B4">
        <w:rPr>
          <w:rFonts w:asciiTheme="minorEastAsia" w:hAnsiTheme="minorEastAsia" w:hint="eastAsia"/>
          <w:bCs/>
          <w:color w:val="000000" w:themeColor="text1"/>
          <w:sz w:val="28"/>
          <w:szCs w:val="28"/>
        </w:rPr>
        <w:t>９</w:t>
      </w:r>
      <w:r w:rsidR="00C9100C" w:rsidRPr="00C004F0">
        <w:rPr>
          <w:rFonts w:asciiTheme="minorEastAsia" w:hAnsiTheme="minorEastAsia" w:hint="eastAsia"/>
          <w:bCs/>
          <w:color w:val="000000" w:themeColor="text1"/>
          <w:sz w:val="28"/>
          <w:szCs w:val="28"/>
        </w:rPr>
        <w:t>月</w:t>
      </w:r>
      <w:r w:rsidR="009302B4">
        <w:rPr>
          <w:rFonts w:asciiTheme="minorEastAsia" w:hAnsiTheme="minorEastAsia" w:hint="eastAsia"/>
          <w:bCs/>
          <w:color w:val="000000" w:themeColor="text1"/>
          <w:sz w:val="28"/>
          <w:szCs w:val="28"/>
        </w:rPr>
        <w:t>上</w:t>
      </w:r>
      <w:r w:rsidR="00047AD5">
        <w:rPr>
          <w:rFonts w:asciiTheme="minorEastAsia" w:hAnsiTheme="minorEastAsia" w:hint="eastAsia"/>
          <w:bCs/>
          <w:color w:val="000000" w:themeColor="text1"/>
          <w:sz w:val="28"/>
          <w:szCs w:val="28"/>
        </w:rPr>
        <w:t>旬</w:t>
      </w:r>
      <w:r w:rsidR="008A31D9" w:rsidRPr="00C004F0">
        <w:rPr>
          <w:rFonts w:asciiTheme="minorEastAsia" w:hAnsiTheme="minorEastAsia" w:hint="eastAsia"/>
          <w:bCs/>
          <w:color w:val="000000" w:themeColor="text1"/>
          <w:sz w:val="28"/>
          <w:szCs w:val="28"/>
        </w:rPr>
        <w:t xml:space="preserve">　</w:t>
      </w:r>
      <w:r w:rsidR="00B92DF2" w:rsidRPr="00C004F0">
        <w:rPr>
          <w:rFonts w:asciiTheme="minorEastAsia" w:hAnsiTheme="minorEastAsia" w:hint="eastAsia"/>
          <w:bCs/>
          <w:color w:val="000000" w:themeColor="text1"/>
          <w:sz w:val="28"/>
          <w:szCs w:val="28"/>
        </w:rPr>
        <w:t xml:space="preserve">　</w:t>
      </w:r>
      <w:r w:rsidR="00B40080" w:rsidRPr="00C004F0">
        <w:rPr>
          <w:rFonts w:asciiTheme="minorEastAsia" w:hAnsiTheme="minorEastAsia" w:hint="eastAsia"/>
          <w:bCs/>
          <w:color w:val="000000" w:themeColor="text1"/>
          <w:sz w:val="28"/>
          <w:szCs w:val="28"/>
        </w:rPr>
        <w:t xml:space="preserve"> </w:t>
      </w:r>
      <w:r w:rsidR="00B40080" w:rsidRPr="00C004F0">
        <w:rPr>
          <w:rFonts w:asciiTheme="minorEastAsia" w:hAnsiTheme="minorEastAsia"/>
          <w:bCs/>
          <w:color w:val="000000" w:themeColor="text1"/>
          <w:sz w:val="28"/>
          <w:szCs w:val="28"/>
        </w:rPr>
        <w:t xml:space="preserve">   </w:t>
      </w:r>
      <w:r w:rsidRPr="00C004F0">
        <w:rPr>
          <w:rFonts w:asciiTheme="minorEastAsia" w:hAnsiTheme="minorEastAsia" w:hint="eastAsia"/>
          <w:bCs/>
          <w:color w:val="000000" w:themeColor="text1"/>
          <w:sz w:val="28"/>
          <w:szCs w:val="28"/>
        </w:rPr>
        <w:t>：</w:t>
      </w:r>
      <w:r w:rsidR="004B4790" w:rsidRPr="00C004F0">
        <w:rPr>
          <w:rFonts w:asciiTheme="minorEastAsia" w:hAnsiTheme="minorEastAsia" w:hint="eastAsia"/>
          <w:bCs/>
          <w:color w:val="000000" w:themeColor="text1"/>
          <w:sz w:val="28"/>
          <w:szCs w:val="28"/>
        </w:rPr>
        <w:t>事</w:t>
      </w:r>
      <w:r w:rsidRPr="00C004F0">
        <w:rPr>
          <w:rFonts w:asciiTheme="minorEastAsia" w:hAnsiTheme="minorEastAsia" w:hint="eastAsia"/>
          <w:bCs/>
          <w:color w:val="000000" w:themeColor="text1"/>
          <w:sz w:val="28"/>
          <w:szCs w:val="28"/>
        </w:rPr>
        <w:t>業実施計画の</w:t>
      </w:r>
      <w:r w:rsidR="007C7296" w:rsidRPr="00C004F0">
        <w:rPr>
          <w:rFonts w:asciiTheme="minorEastAsia" w:hAnsiTheme="minorEastAsia" w:hint="eastAsia"/>
          <w:bCs/>
          <w:color w:val="000000" w:themeColor="text1"/>
          <w:sz w:val="28"/>
          <w:szCs w:val="28"/>
        </w:rPr>
        <w:t>提出</w:t>
      </w:r>
      <w:r w:rsidRPr="00C004F0">
        <w:rPr>
          <w:rFonts w:asciiTheme="minorEastAsia" w:hAnsiTheme="minorEastAsia" w:hint="eastAsia"/>
          <w:bCs/>
          <w:color w:val="000000" w:themeColor="text1"/>
          <w:sz w:val="28"/>
          <w:szCs w:val="28"/>
        </w:rPr>
        <w:t>、</w:t>
      </w:r>
      <w:r w:rsidRPr="00E92D47">
        <w:rPr>
          <w:rFonts w:asciiTheme="minorEastAsia" w:hAnsiTheme="minorEastAsia" w:hint="eastAsia"/>
          <w:bCs/>
          <w:color w:val="000000" w:themeColor="text1"/>
          <w:sz w:val="28"/>
          <w:szCs w:val="28"/>
          <w:u w:val="single"/>
        </w:rPr>
        <w:t>交付決定</w:t>
      </w:r>
      <w:r w:rsidRPr="00C004F0">
        <w:rPr>
          <w:rFonts w:asciiTheme="minorEastAsia" w:hAnsiTheme="minorEastAsia" w:hint="eastAsia"/>
          <w:bCs/>
          <w:color w:val="000000" w:themeColor="text1"/>
          <w:sz w:val="28"/>
          <w:szCs w:val="28"/>
        </w:rPr>
        <w:t>等</w:t>
      </w:r>
    </w:p>
    <w:p w14:paraId="0C867AB0" w14:textId="48F2A91A" w:rsidR="00E314CE" w:rsidRPr="00C004F0" w:rsidRDefault="003971C8" w:rsidP="00F9060E">
      <w:pPr>
        <w:ind w:left="567" w:hangingChars="282" w:hanging="567"/>
        <w:rPr>
          <w:rFonts w:asciiTheme="minorEastAsia" w:hAnsiTheme="minorEastAsia"/>
          <w:bCs/>
          <w:color w:val="000000" w:themeColor="text1"/>
          <w:sz w:val="22"/>
        </w:rPr>
      </w:pPr>
      <w:r w:rsidRPr="00C004F0">
        <w:rPr>
          <w:rFonts w:asciiTheme="minorEastAsia" w:hAnsiTheme="minorEastAsia" w:hint="eastAsia"/>
          <w:bCs/>
          <w:color w:val="000000" w:themeColor="text1"/>
          <w:sz w:val="22"/>
        </w:rPr>
        <w:t>※</w:t>
      </w:r>
      <w:r w:rsidR="00F9060E">
        <w:rPr>
          <w:rFonts w:asciiTheme="minorEastAsia" w:hAnsiTheme="minorEastAsia" w:hint="eastAsia"/>
          <w:bCs/>
          <w:color w:val="000000" w:themeColor="text1"/>
          <w:sz w:val="22"/>
        </w:rPr>
        <w:t>都道府県から地方農政局等への提出期限は令和７年</w:t>
      </w:r>
      <w:r w:rsidR="00936131">
        <w:rPr>
          <w:rFonts w:asciiTheme="minorEastAsia" w:hAnsiTheme="minorEastAsia" w:hint="eastAsia"/>
          <w:bCs/>
          <w:color w:val="000000" w:themeColor="text1"/>
          <w:sz w:val="22"/>
        </w:rPr>
        <w:t>６</w:t>
      </w:r>
      <w:r w:rsidR="00CB23C0">
        <w:rPr>
          <w:rFonts w:asciiTheme="minorEastAsia" w:hAnsiTheme="minorEastAsia" w:hint="eastAsia"/>
          <w:bCs/>
          <w:color w:val="000000" w:themeColor="text1"/>
          <w:sz w:val="22"/>
        </w:rPr>
        <w:t>月</w:t>
      </w:r>
      <w:r w:rsidR="00936131">
        <w:rPr>
          <w:rFonts w:asciiTheme="minorEastAsia" w:hAnsiTheme="minorEastAsia" w:hint="eastAsia"/>
          <w:bCs/>
          <w:color w:val="000000" w:themeColor="text1"/>
          <w:sz w:val="22"/>
        </w:rPr>
        <w:t>６</w:t>
      </w:r>
      <w:r w:rsidR="00CB23C0">
        <w:rPr>
          <w:rFonts w:asciiTheme="minorEastAsia" w:hAnsiTheme="minorEastAsia" w:hint="eastAsia"/>
          <w:bCs/>
          <w:color w:val="000000" w:themeColor="text1"/>
          <w:sz w:val="22"/>
        </w:rPr>
        <w:t>日（</w:t>
      </w:r>
      <w:r w:rsidR="00394533">
        <w:rPr>
          <w:rFonts w:asciiTheme="minorEastAsia" w:hAnsiTheme="minorEastAsia" w:hint="eastAsia"/>
          <w:bCs/>
          <w:color w:val="000000" w:themeColor="text1"/>
          <w:sz w:val="22"/>
        </w:rPr>
        <w:t>金</w:t>
      </w:r>
      <w:r w:rsidR="00CB23C0">
        <w:rPr>
          <w:rFonts w:asciiTheme="minorEastAsia" w:hAnsiTheme="minorEastAsia" w:hint="eastAsia"/>
          <w:bCs/>
          <w:color w:val="000000" w:themeColor="text1"/>
          <w:sz w:val="22"/>
        </w:rPr>
        <w:t>）</w:t>
      </w:r>
    </w:p>
    <w:p w14:paraId="02AC465D" w14:textId="596C7E97" w:rsidR="003D56FD" w:rsidRPr="00C004F0" w:rsidRDefault="003D56FD" w:rsidP="00D16B53">
      <w:pPr>
        <w:rPr>
          <w:rFonts w:asciiTheme="minorEastAsia" w:hAnsiTheme="minorEastAsia"/>
          <w:bCs/>
          <w:color w:val="000000" w:themeColor="text1"/>
          <w:sz w:val="22"/>
        </w:rPr>
      </w:pPr>
    </w:p>
    <w:p w14:paraId="23EC798B" w14:textId="5CD056B0" w:rsidR="00860B49" w:rsidRPr="00C004F0" w:rsidRDefault="00982355" w:rsidP="00E34A3B">
      <w:pPr>
        <w:spacing w:line="240" w:lineRule="atLeast"/>
        <w:ind w:leftChars="100" w:left="191" w:rightChars="40" w:right="76" w:firstLineChars="100" w:firstLine="261"/>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全体事業費の10％以上の貸付けを受けることが採択要件となっておりますので、</w:t>
      </w:r>
      <w:r w:rsidR="00475B24" w:rsidRPr="00C004F0">
        <w:rPr>
          <w:rFonts w:ascii="ＭＳ 明朝" w:eastAsia="ＭＳ 明朝" w:hAnsi="ＭＳ 明朝" w:hint="eastAsia"/>
          <w:color w:val="000000" w:themeColor="text1"/>
          <w:sz w:val="28"/>
          <w:szCs w:val="24"/>
        </w:rPr>
        <w:t>応募</w:t>
      </w:r>
      <w:r w:rsidR="003A10FE" w:rsidRPr="00C004F0">
        <w:rPr>
          <w:rFonts w:ascii="ＭＳ 明朝" w:eastAsia="ＭＳ 明朝" w:hAnsi="ＭＳ 明朝" w:hint="eastAsia"/>
          <w:color w:val="000000" w:themeColor="text1"/>
          <w:sz w:val="28"/>
          <w:szCs w:val="24"/>
        </w:rPr>
        <w:t>にあたっては</w:t>
      </w:r>
      <w:r w:rsidRPr="00C004F0">
        <w:rPr>
          <w:rFonts w:ascii="ＭＳ 明朝" w:eastAsia="ＭＳ 明朝" w:hAnsi="ＭＳ 明朝" w:hint="eastAsia"/>
          <w:color w:val="000000" w:themeColor="text1"/>
          <w:sz w:val="28"/>
          <w:szCs w:val="24"/>
        </w:rPr>
        <w:t>株式会社日本政策金融公庫等</w:t>
      </w:r>
      <w:r w:rsidR="0035168D" w:rsidRPr="00C004F0">
        <w:rPr>
          <w:rFonts w:ascii="ＭＳ 明朝" w:eastAsia="ＭＳ 明朝" w:hAnsi="ＭＳ 明朝" w:hint="eastAsia"/>
          <w:color w:val="000000" w:themeColor="text1"/>
          <w:sz w:val="28"/>
          <w:szCs w:val="24"/>
        </w:rPr>
        <w:t>の</w:t>
      </w:r>
      <w:r w:rsidRPr="00C004F0">
        <w:rPr>
          <w:rFonts w:ascii="ＭＳ 明朝" w:eastAsia="ＭＳ 明朝" w:hAnsi="ＭＳ 明朝" w:hint="eastAsia"/>
          <w:color w:val="000000" w:themeColor="text1"/>
          <w:sz w:val="28"/>
          <w:szCs w:val="24"/>
        </w:rPr>
        <w:t>金融機関等との相談・確認を行っておいて下さい。</w:t>
      </w:r>
    </w:p>
    <w:p w14:paraId="41FF806B" w14:textId="77777777" w:rsidR="00CD57A3" w:rsidRPr="00C004F0" w:rsidRDefault="00CD57A3" w:rsidP="00CD57A3">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（参考）</w:t>
      </w:r>
    </w:p>
    <w:p w14:paraId="01EE682F" w14:textId="5A5098B9" w:rsidR="00CD57A3" w:rsidRPr="00C004F0" w:rsidRDefault="00CD57A3" w:rsidP="007D629C">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 xml:space="preserve">　輸出事業計画を作成し、農林水産大臣の認定を受けることで「農林水産物・食品輸出</w:t>
      </w:r>
      <w:r w:rsidR="005F7B1F" w:rsidRPr="00C004F0">
        <w:rPr>
          <w:rFonts w:ascii="ＭＳ 明朝" w:eastAsia="ＭＳ 明朝" w:hAnsi="ＭＳ 明朝" w:hint="eastAsia"/>
          <w:color w:val="000000" w:themeColor="text1"/>
          <w:sz w:val="22"/>
        </w:rPr>
        <w:t>基盤強化資金</w:t>
      </w:r>
      <w:r w:rsidRPr="00C004F0">
        <w:rPr>
          <w:rFonts w:ascii="ＭＳ 明朝" w:eastAsia="ＭＳ 明朝" w:hAnsi="ＭＳ 明朝" w:hint="eastAsia"/>
          <w:color w:val="000000" w:themeColor="text1"/>
          <w:sz w:val="22"/>
        </w:rPr>
        <w:t>」の利用が可能となります。ご利用にあたっては株式会社日本政策金融公庫の各支店へお問い合わせください。</w:t>
      </w:r>
    </w:p>
    <w:p w14:paraId="2AAB5E61" w14:textId="1E89BE69" w:rsidR="009E4CF0" w:rsidRPr="00C004F0" w:rsidRDefault="009E4CF0" w:rsidP="00D0359A">
      <w:pPr>
        <w:spacing w:line="240" w:lineRule="atLeast"/>
        <w:ind w:rightChars="40" w:right="76"/>
        <w:rPr>
          <w:rFonts w:ascii="ＭＳ 明朝" w:eastAsia="ＭＳ 明朝" w:hAnsi="ＭＳ 明朝"/>
          <w:color w:val="000000" w:themeColor="text1"/>
          <w:sz w:val="28"/>
          <w:szCs w:val="24"/>
        </w:rPr>
      </w:pPr>
    </w:p>
    <w:p w14:paraId="1FE55147" w14:textId="195B3575" w:rsidR="00F50D44" w:rsidRPr="00C004F0" w:rsidRDefault="002913B3" w:rsidP="00D0359A">
      <w:pPr>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color w:val="000000" w:themeColor="text1"/>
          <w:sz w:val="28"/>
          <w:szCs w:val="24"/>
        </w:rPr>
        <w:br w:type="column"/>
      </w:r>
      <w:r w:rsidR="00F50D44" w:rsidRPr="00C004F0">
        <w:rPr>
          <w:rFonts w:ascii="ＭＳ 明朝" w:eastAsia="ＭＳ 明朝" w:hAnsi="ＭＳ 明朝" w:hint="eastAsia"/>
          <w:b/>
          <w:bCs/>
          <w:color w:val="000000" w:themeColor="text1"/>
          <w:sz w:val="28"/>
          <w:szCs w:val="24"/>
        </w:rPr>
        <w:lastRenderedPageBreak/>
        <w:t>＜お問い合わせ＞</w:t>
      </w:r>
    </w:p>
    <w:p w14:paraId="368DDB64" w14:textId="701E268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・農林水産省 </w:t>
      </w:r>
      <w:r w:rsidR="00595EF8" w:rsidRPr="00C004F0">
        <w:rPr>
          <w:rFonts w:ascii="ＭＳ 明朝" w:eastAsia="ＭＳ 明朝" w:hAnsi="ＭＳ 明朝" w:hint="eastAsia"/>
          <w:color w:val="000000" w:themeColor="text1"/>
          <w:sz w:val="28"/>
          <w:szCs w:val="24"/>
        </w:rPr>
        <w:t>輸出・国際</w:t>
      </w:r>
      <w:r w:rsidRPr="00C004F0">
        <w:rPr>
          <w:rFonts w:ascii="ＭＳ 明朝" w:eastAsia="ＭＳ 明朝" w:hAnsi="ＭＳ 明朝" w:hint="eastAsia"/>
          <w:color w:val="000000" w:themeColor="text1"/>
          <w:sz w:val="28"/>
          <w:szCs w:val="24"/>
        </w:rPr>
        <w:t>局 輸出</w:t>
      </w:r>
      <w:r w:rsidR="00595EF8" w:rsidRPr="00C004F0">
        <w:rPr>
          <w:rFonts w:ascii="ＭＳ 明朝" w:eastAsia="ＭＳ 明朝" w:hAnsi="ＭＳ 明朝" w:hint="eastAsia"/>
          <w:color w:val="000000" w:themeColor="text1"/>
          <w:sz w:val="28"/>
          <w:szCs w:val="24"/>
        </w:rPr>
        <w:t>支援</w:t>
      </w:r>
      <w:r w:rsidRPr="00C004F0">
        <w:rPr>
          <w:rFonts w:ascii="ＭＳ 明朝" w:eastAsia="ＭＳ 明朝" w:hAnsi="ＭＳ 明朝" w:hint="eastAsia"/>
          <w:color w:val="000000" w:themeColor="text1"/>
          <w:sz w:val="28"/>
          <w:szCs w:val="24"/>
        </w:rPr>
        <w:t>課</w:t>
      </w:r>
    </w:p>
    <w:p w14:paraId="6994B294" w14:textId="15DF54EA" w:rsidR="00D0359A" w:rsidRPr="00C004F0" w:rsidRDefault="00D0359A" w:rsidP="00D0359A">
      <w:pPr>
        <w:spacing w:line="240" w:lineRule="atLeast"/>
        <w:ind w:rightChars="40" w:right="76" w:firstLineChars="150" w:firstLine="392"/>
        <w:rPr>
          <w:rFonts w:ascii="ＭＳ 明朝" w:eastAsia="ＭＳ 明朝" w:hAnsi="ＭＳ 明朝"/>
          <w:color w:val="000000" w:themeColor="text1"/>
          <w:sz w:val="28"/>
          <w:szCs w:val="24"/>
          <w:u w:val="single"/>
        </w:rPr>
      </w:pPr>
      <w:r w:rsidRPr="00C004F0">
        <w:rPr>
          <w:rFonts w:ascii="ＭＳ 明朝" w:eastAsia="ＭＳ 明朝" w:hAnsi="ＭＳ 明朝" w:hint="eastAsia"/>
          <w:color w:val="000000" w:themeColor="text1"/>
          <w:sz w:val="28"/>
          <w:szCs w:val="24"/>
        </w:rPr>
        <w:t>T</w:t>
      </w:r>
      <w:r w:rsidRPr="00C004F0">
        <w:rPr>
          <w:rFonts w:ascii="ＭＳ 明朝" w:eastAsia="ＭＳ 明朝" w:hAnsi="ＭＳ 明朝"/>
          <w:color w:val="000000" w:themeColor="text1"/>
          <w:sz w:val="28"/>
          <w:szCs w:val="24"/>
        </w:rPr>
        <w:t>EL</w:t>
      </w:r>
      <w:r w:rsidRPr="00C004F0">
        <w:rPr>
          <w:rFonts w:ascii="ＭＳ 明朝" w:eastAsia="ＭＳ 明朝" w:hAnsi="ＭＳ 明朝" w:hint="eastAsia"/>
          <w:color w:val="000000" w:themeColor="text1"/>
          <w:sz w:val="28"/>
          <w:szCs w:val="24"/>
        </w:rPr>
        <w:t>：03-</w:t>
      </w:r>
      <w:r w:rsidRPr="00C004F0">
        <w:rPr>
          <w:rFonts w:ascii="ＭＳ 明朝" w:eastAsia="ＭＳ 明朝" w:hAnsi="ＭＳ 明朝"/>
          <w:color w:val="000000" w:themeColor="text1"/>
          <w:sz w:val="28"/>
          <w:szCs w:val="24"/>
        </w:rPr>
        <w:t>6</w:t>
      </w:r>
      <w:r w:rsidRPr="00C004F0">
        <w:rPr>
          <w:rFonts w:ascii="ＭＳ 明朝" w:eastAsia="ＭＳ 明朝" w:hAnsi="ＭＳ 明朝" w:hint="eastAsia"/>
          <w:color w:val="000000" w:themeColor="text1"/>
          <w:sz w:val="28"/>
          <w:szCs w:val="24"/>
        </w:rPr>
        <w:t>744-</w:t>
      </w:r>
      <w:r w:rsidR="00AA3C9B" w:rsidRPr="00C004F0">
        <w:rPr>
          <w:rFonts w:ascii="ＭＳ 明朝" w:eastAsia="ＭＳ 明朝" w:hAnsi="ＭＳ 明朝" w:hint="eastAsia"/>
          <w:color w:val="000000" w:themeColor="text1"/>
          <w:sz w:val="28"/>
          <w:szCs w:val="24"/>
        </w:rPr>
        <w:t>2375</w:t>
      </w:r>
    </w:p>
    <w:p w14:paraId="0893C65D"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82D952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・北海道農政事務所 生産経営産業部 事業支援課</w:t>
      </w:r>
    </w:p>
    <w:p w14:paraId="77C0024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11-330-8810</w:t>
      </w:r>
    </w:p>
    <w:p w14:paraId="1C2493C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4246B487"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・東北農政局 経営・事業支援部 輸出促進課</w:t>
      </w:r>
    </w:p>
    <w:p w14:paraId="2D887A7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22-221-6402</w:t>
      </w:r>
    </w:p>
    <w:p w14:paraId="67CEA50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D9F000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・関東農政局 経営・事業支援部 輸出促進課</w:t>
      </w:r>
    </w:p>
    <w:p w14:paraId="57D0BC45" w14:textId="5E96DFDD"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48-740-</w:t>
      </w:r>
      <w:r w:rsidR="0036620E" w:rsidRPr="00C004F0">
        <w:rPr>
          <w:rFonts w:ascii="ＭＳ 明朝" w:eastAsia="ＭＳ 明朝" w:hAnsi="ＭＳ 明朝" w:hint="eastAsia"/>
          <w:color w:val="000000" w:themeColor="text1"/>
          <w:sz w:val="28"/>
          <w:szCs w:val="24"/>
        </w:rPr>
        <w:t>0</w:t>
      </w:r>
      <w:r w:rsidR="0036620E" w:rsidRPr="00C004F0">
        <w:rPr>
          <w:rFonts w:ascii="ＭＳ 明朝" w:eastAsia="ＭＳ 明朝" w:hAnsi="ＭＳ 明朝"/>
          <w:color w:val="000000" w:themeColor="text1"/>
          <w:sz w:val="28"/>
          <w:szCs w:val="24"/>
        </w:rPr>
        <w:t>066</w:t>
      </w:r>
    </w:p>
    <w:p w14:paraId="7DD39807" w14:textId="77777777" w:rsidR="00A90351" w:rsidRPr="00C004F0" w:rsidRDefault="00A90351" w:rsidP="00D0359A">
      <w:pPr>
        <w:spacing w:line="240" w:lineRule="atLeast"/>
        <w:ind w:rightChars="40" w:right="76"/>
        <w:rPr>
          <w:rFonts w:ascii="ＭＳ 明朝" w:eastAsia="ＭＳ 明朝" w:hAnsi="ＭＳ 明朝"/>
          <w:color w:val="000000" w:themeColor="text1"/>
          <w:sz w:val="28"/>
          <w:szCs w:val="24"/>
        </w:rPr>
      </w:pPr>
    </w:p>
    <w:p w14:paraId="397C332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・北陸農政局 経営・事業支援部 輸出促進課</w:t>
      </w:r>
    </w:p>
    <w:p w14:paraId="6CC2A37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76-232-4233</w:t>
      </w:r>
    </w:p>
    <w:p w14:paraId="0205558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1AF2BD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・東海農政局 経営・事業支援部 輸出促進課</w:t>
      </w:r>
    </w:p>
    <w:p w14:paraId="583153A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52-</w:t>
      </w:r>
      <w:r w:rsidR="00A55823" w:rsidRPr="00C004F0">
        <w:rPr>
          <w:rFonts w:ascii="ＭＳ 明朝" w:eastAsia="ＭＳ 明朝" w:hAnsi="ＭＳ 明朝"/>
          <w:color w:val="000000" w:themeColor="text1"/>
          <w:sz w:val="28"/>
          <w:szCs w:val="24"/>
        </w:rPr>
        <w:t>223</w:t>
      </w:r>
      <w:r w:rsidRPr="00C004F0">
        <w:rPr>
          <w:rFonts w:ascii="ＭＳ 明朝" w:eastAsia="ＭＳ 明朝" w:hAnsi="ＭＳ 明朝"/>
          <w:color w:val="000000" w:themeColor="text1"/>
          <w:sz w:val="28"/>
          <w:szCs w:val="24"/>
        </w:rPr>
        <w:t>-</w:t>
      </w:r>
      <w:r w:rsidR="00A55823" w:rsidRPr="00C004F0">
        <w:rPr>
          <w:rFonts w:ascii="ＭＳ 明朝" w:eastAsia="ＭＳ 明朝" w:hAnsi="ＭＳ 明朝"/>
          <w:color w:val="000000" w:themeColor="text1"/>
          <w:sz w:val="28"/>
          <w:szCs w:val="24"/>
        </w:rPr>
        <w:t>4619</w:t>
      </w:r>
    </w:p>
    <w:p w14:paraId="77635D9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3A0AA34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・近畿農政局 経営・事業支援部 輸出促進課</w:t>
      </w:r>
    </w:p>
    <w:p w14:paraId="4527B064"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75-414-9101</w:t>
      </w:r>
    </w:p>
    <w:p w14:paraId="1EA6C9F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F9FCAB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・中国四国農政局 経営・事業支援部 輸出促進課</w:t>
      </w:r>
    </w:p>
    <w:p w14:paraId="302FFC10"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86-230-4258</w:t>
      </w:r>
    </w:p>
    <w:p w14:paraId="3BE5ACC8"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5224C9F"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・九州農政局 経営・事業支援部 輸出促進課</w:t>
      </w:r>
    </w:p>
    <w:p w14:paraId="3FE2530B" w14:textId="51ED33B8"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96-</w:t>
      </w:r>
      <w:r w:rsidR="00A34AE2" w:rsidRPr="00C004F0">
        <w:rPr>
          <w:rFonts w:ascii="ＭＳ 明朝" w:eastAsia="ＭＳ 明朝" w:hAnsi="ＭＳ 明朝"/>
          <w:color w:val="000000" w:themeColor="text1"/>
          <w:sz w:val="28"/>
          <w:szCs w:val="24"/>
        </w:rPr>
        <w:t>300</w:t>
      </w:r>
      <w:r w:rsidRPr="00C004F0">
        <w:rPr>
          <w:rFonts w:ascii="ＭＳ 明朝" w:eastAsia="ＭＳ 明朝" w:hAnsi="ＭＳ 明朝"/>
          <w:color w:val="000000" w:themeColor="text1"/>
          <w:sz w:val="28"/>
          <w:szCs w:val="24"/>
        </w:rPr>
        <w:t>-</w:t>
      </w:r>
      <w:r w:rsidR="00A34AE2" w:rsidRPr="00C004F0">
        <w:rPr>
          <w:rFonts w:ascii="ＭＳ 明朝" w:eastAsia="ＭＳ 明朝" w:hAnsi="ＭＳ 明朝"/>
          <w:color w:val="000000" w:themeColor="text1"/>
          <w:sz w:val="28"/>
          <w:szCs w:val="24"/>
        </w:rPr>
        <w:t>6</w:t>
      </w:r>
      <w:r w:rsidR="004D7856" w:rsidRPr="00C004F0">
        <w:rPr>
          <w:rFonts w:ascii="ＭＳ 明朝" w:eastAsia="ＭＳ 明朝" w:hAnsi="ＭＳ 明朝" w:hint="eastAsia"/>
          <w:color w:val="000000" w:themeColor="text1"/>
          <w:sz w:val="28"/>
          <w:szCs w:val="24"/>
        </w:rPr>
        <w:t>2</w:t>
      </w:r>
      <w:r w:rsidR="004D7856" w:rsidRPr="00C004F0">
        <w:rPr>
          <w:rFonts w:ascii="ＭＳ 明朝" w:eastAsia="ＭＳ 明朝" w:hAnsi="ＭＳ 明朝"/>
          <w:color w:val="000000" w:themeColor="text1"/>
          <w:sz w:val="28"/>
          <w:szCs w:val="24"/>
        </w:rPr>
        <w:t>01</w:t>
      </w:r>
    </w:p>
    <w:p w14:paraId="68989A65" w14:textId="77777777" w:rsidR="00A34AE2" w:rsidRPr="00C004F0" w:rsidRDefault="00A34AE2" w:rsidP="00D0359A">
      <w:pPr>
        <w:spacing w:line="240" w:lineRule="atLeast"/>
        <w:ind w:rightChars="40" w:right="76"/>
        <w:rPr>
          <w:rFonts w:ascii="ＭＳ 明朝" w:eastAsia="ＭＳ 明朝" w:hAnsi="ＭＳ 明朝"/>
          <w:color w:val="000000" w:themeColor="text1"/>
          <w:sz w:val="28"/>
          <w:szCs w:val="24"/>
        </w:rPr>
      </w:pPr>
    </w:p>
    <w:p w14:paraId="416806E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・内閣府 沖縄総合事務局 農林水産部 食料産業課</w:t>
      </w:r>
    </w:p>
    <w:p w14:paraId="4EDCDF0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98-866-1673</w:t>
      </w:r>
    </w:p>
    <w:p w14:paraId="0A65AC20" w14:textId="77777777" w:rsidR="0026615B" w:rsidRPr="00C004F0" w:rsidRDefault="0026615B" w:rsidP="00A77EC0">
      <w:pPr>
        <w:spacing w:line="240" w:lineRule="atLeast"/>
        <w:ind w:rightChars="40" w:right="76"/>
        <w:rPr>
          <w:rFonts w:ascii="ＭＳ 明朝" w:eastAsia="ＭＳ 明朝" w:hAnsi="ＭＳ 明朝"/>
          <w:color w:val="000000" w:themeColor="text1"/>
          <w:sz w:val="28"/>
          <w:szCs w:val="24"/>
        </w:rPr>
      </w:pPr>
    </w:p>
    <w:p w14:paraId="7988F627" w14:textId="77777777" w:rsidR="00A77EC0" w:rsidRPr="00D42C91" w:rsidRDefault="00A77EC0" w:rsidP="00A77EC0">
      <w:pPr>
        <w:spacing w:line="240" w:lineRule="atLeast"/>
        <w:ind w:rightChars="40" w:right="76"/>
        <w:jc w:val="right"/>
        <w:rPr>
          <w:rFonts w:ascii="ＭＳ 明朝" w:eastAsia="ＭＳ 明朝" w:hAnsi="ＭＳ 明朝"/>
          <w:sz w:val="28"/>
          <w:szCs w:val="24"/>
        </w:rPr>
      </w:pPr>
      <w:r w:rsidRPr="00D42C91">
        <w:rPr>
          <w:rFonts w:ascii="ＭＳ 明朝" w:eastAsia="ＭＳ 明朝" w:hAnsi="ＭＳ 明朝" w:hint="eastAsia"/>
          <w:sz w:val="28"/>
          <w:szCs w:val="24"/>
        </w:rPr>
        <w:t>以上</w:t>
      </w:r>
    </w:p>
    <w:sectPr w:rsidR="00A77EC0" w:rsidRPr="00D42C91" w:rsidSect="00145AB1">
      <w:headerReference w:type="default" r:id="rId11"/>
      <w:footerReference w:type="default" r:id="rId12"/>
      <w:pgSz w:w="11906" w:h="16838" w:code="9"/>
      <w:pgMar w:top="1440" w:right="1077" w:bottom="1191" w:left="1077" w:header="851" w:footer="454" w:gutter="0"/>
      <w:cols w:space="425"/>
      <w:docGrid w:type="linesAndChars" w:linePitch="364"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5802" w14:textId="77777777" w:rsidR="00F732FE" w:rsidRDefault="00F732FE" w:rsidP="000F6D19">
      <w:r>
        <w:separator/>
      </w:r>
    </w:p>
  </w:endnote>
  <w:endnote w:type="continuationSeparator" w:id="0">
    <w:p w14:paraId="23C35173" w14:textId="77777777" w:rsidR="00F732FE" w:rsidRDefault="00F732FE" w:rsidP="000F6D19">
      <w:r>
        <w:continuationSeparator/>
      </w:r>
    </w:p>
  </w:endnote>
  <w:endnote w:type="continuationNotice" w:id="1">
    <w:p w14:paraId="1E6C8635" w14:textId="77777777" w:rsidR="00F732FE" w:rsidRDefault="00F73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39780"/>
      <w:docPartObj>
        <w:docPartGallery w:val="Page Numbers (Bottom of Page)"/>
        <w:docPartUnique/>
      </w:docPartObj>
    </w:sdtPr>
    <w:sdtEndPr/>
    <w:sdtContent>
      <w:p w14:paraId="56CDCD55" w14:textId="77777777" w:rsidR="003E7B85" w:rsidRDefault="003E7B85">
        <w:pPr>
          <w:pStyle w:val="a9"/>
          <w:jc w:val="center"/>
        </w:pPr>
        <w:r>
          <w:fldChar w:fldCharType="begin"/>
        </w:r>
        <w:r>
          <w:instrText>PAGE   \* MERGEFORMAT</w:instrText>
        </w:r>
        <w:r>
          <w:fldChar w:fldCharType="separate"/>
        </w:r>
        <w:r>
          <w:rPr>
            <w:lang w:val="ja-JP"/>
          </w:rPr>
          <w:t>2</w:t>
        </w:r>
        <w:r>
          <w:fldChar w:fldCharType="end"/>
        </w:r>
      </w:p>
    </w:sdtContent>
  </w:sdt>
  <w:p w14:paraId="304B1B55" w14:textId="77777777" w:rsidR="003E7B85" w:rsidRDefault="003E7B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417E" w14:textId="77777777" w:rsidR="00F732FE" w:rsidRDefault="00F732FE" w:rsidP="000F6D19">
      <w:r>
        <w:separator/>
      </w:r>
    </w:p>
  </w:footnote>
  <w:footnote w:type="continuationSeparator" w:id="0">
    <w:p w14:paraId="56743C38" w14:textId="77777777" w:rsidR="00F732FE" w:rsidRDefault="00F732FE" w:rsidP="000F6D19">
      <w:r>
        <w:continuationSeparator/>
      </w:r>
    </w:p>
  </w:footnote>
  <w:footnote w:type="continuationNotice" w:id="1">
    <w:p w14:paraId="122EF4FA" w14:textId="77777777" w:rsidR="00F732FE" w:rsidRDefault="00F73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07A" w14:textId="77777777" w:rsidR="003D0266" w:rsidRPr="00E225E3" w:rsidRDefault="003D0266" w:rsidP="00E225E3">
    <w:pPr>
      <w:pStyle w:val="a7"/>
      <w:jc w:val="right"/>
      <w:rPr>
        <w:rFonts w:asciiTheme="majorEastAsia" w:eastAsiaTheme="majorEastAsia" w:hAnsiTheme="majorEastAsia"/>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77"/>
    <w:multiLevelType w:val="hybridMultilevel"/>
    <w:tmpl w:val="5B8675A8"/>
    <w:lvl w:ilvl="0" w:tplc="3886BA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836"/>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BC"/>
    <w:multiLevelType w:val="hybridMultilevel"/>
    <w:tmpl w:val="7E283B7C"/>
    <w:lvl w:ilvl="0" w:tplc="02FA8212">
      <w:numFmt w:val="bullet"/>
      <w:lvlText w:val="※"/>
      <w:lvlJc w:val="left"/>
      <w:pPr>
        <w:ind w:left="807" w:hanging="360"/>
      </w:pPr>
      <w:rPr>
        <w:rFonts w:ascii="ＭＳ ゴシック" w:eastAsia="ＭＳ ゴシック" w:hAnsi="ＭＳ ゴシック"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3" w15:restartNumberingAfterBreak="0">
    <w:nsid w:val="11AF10CC"/>
    <w:multiLevelType w:val="hybridMultilevel"/>
    <w:tmpl w:val="CC4E45EC"/>
    <w:lvl w:ilvl="0" w:tplc="CBB0DAC8">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4" w15:restartNumberingAfterBreak="0">
    <w:nsid w:val="14177660"/>
    <w:multiLevelType w:val="hybridMultilevel"/>
    <w:tmpl w:val="D7A2EA8A"/>
    <w:lvl w:ilvl="0" w:tplc="25521FFE">
      <w:numFmt w:val="bullet"/>
      <w:lvlText w:val="※"/>
      <w:lvlJc w:val="left"/>
      <w:pPr>
        <w:ind w:left="553" w:hanging="360"/>
      </w:pPr>
      <w:rPr>
        <w:rFonts w:ascii="ＭＳ ゴシック" w:eastAsia="ＭＳ ゴシック" w:hAnsi="ＭＳ ゴシック"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14291CD9"/>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3D7362"/>
    <w:multiLevelType w:val="hybridMultilevel"/>
    <w:tmpl w:val="815082E2"/>
    <w:lvl w:ilvl="0" w:tplc="3D24FC3E">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17CA4F15"/>
    <w:multiLevelType w:val="hybridMultilevel"/>
    <w:tmpl w:val="2070D44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8" w15:restartNumberingAfterBreak="0">
    <w:nsid w:val="19FE5230"/>
    <w:multiLevelType w:val="hybridMultilevel"/>
    <w:tmpl w:val="E1FABC66"/>
    <w:lvl w:ilvl="0" w:tplc="0E90028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803D36"/>
    <w:multiLevelType w:val="hybridMultilevel"/>
    <w:tmpl w:val="0BFC041A"/>
    <w:lvl w:ilvl="0" w:tplc="0ABE6C9C">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15:restartNumberingAfterBreak="0">
    <w:nsid w:val="1DA16759"/>
    <w:multiLevelType w:val="hybridMultilevel"/>
    <w:tmpl w:val="F33C0E8A"/>
    <w:lvl w:ilvl="0" w:tplc="FF561CA2">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0115616"/>
    <w:multiLevelType w:val="hybridMultilevel"/>
    <w:tmpl w:val="958ED8D0"/>
    <w:lvl w:ilvl="0" w:tplc="ED9E62D8">
      <w:start w:val="1"/>
      <w:numFmt w:val="bullet"/>
      <w:lvlText w:val="※"/>
      <w:lvlJc w:val="left"/>
      <w:pPr>
        <w:ind w:left="853" w:hanging="360"/>
      </w:pPr>
      <w:rPr>
        <w:rFonts w:ascii="ＭＳ 明朝" w:eastAsia="ＭＳ 明朝" w:hAnsi="ＭＳ 明朝" w:cstheme="minorBidi" w:hint="eastAsia"/>
        <w:u w:val="none"/>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2" w15:restartNumberingAfterBreak="0">
    <w:nsid w:val="208C4BFB"/>
    <w:multiLevelType w:val="hybridMultilevel"/>
    <w:tmpl w:val="43546976"/>
    <w:lvl w:ilvl="0" w:tplc="4BCE81F6">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3" w15:restartNumberingAfterBreak="0">
    <w:nsid w:val="222F0AFD"/>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5547F"/>
    <w:multiLevelType w:val="hybridMultilevel"/>
    <w:tmpl w:val="9592B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FD5B2C"/>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011B8"/>
    <w:multiLevelType w:val="hybridMultilevel"/>
    <w:tmpl w:val="DE9C9968"/>
    <w:lvl w:ilvl="0" w:tplc="62E8F8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FD1337"/>
    <w:multiLevelType w:val="hybridMultilevel"/>
    <w:tmpl w:val="31446A40"/>
    <w:lvl w:ilvl="0" w:tplc="B73AAA4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5B294B"/>
    <w:multiLevelType w:val="hybridMultilevel"/>
    <w:tmpl w:val="A3B29078"/>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105B5E"/>
    <w:multiLevelType w:val="hybridMultilevel"/>
    <w:tmpl w:val="B316D5D2"/>
    <w:lvl w:ilvl="0" w:tplc="73DC4E00">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C2B9E"/>
    <w:multiLevelType w:val="hybridMultilevel"/>
    <w:tmpl w:val="B224A59A"/>
    <w:lvl w:ilvl="0" w:tplc="8976E8D4">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32732703"/>
    <w:multiLevelType w:val="hybridMultilevel"/>
    <w:tmpl w:val="CAC20BE0"/>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78558F"/>
    <w:multiLevelType w:val="hybridMultilevel"/>
    <w:tmpl w:val="5C1C3C84"/>
    <w:lvl w:ilvl="0" w:tplc="58CC0364">
      <w:start w:val="1"/>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3" w15:restartNumberingAfterBreak="0">
    <w:nsid w:val="48D13952"/>
    <w:multiLevelType w:val="hybridMultilevel"/>
    <w:tmpl w:val="CA5010A0"/>
    <w:lvl w:ilvl="0" w:tplc="8076902E">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4" w15:restartNumberingAfterBreak="0">
    <w:nsid w:val="4B4F49CD"/>
    <w:multiLevelType w:val="hybridMultilevel"/>
    <w:tmpl w:val="AB00BB98"/>
    <w:lvl w:ilvl="0" w:tplc="5A20D51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6D573B"/>
    <w:multiLevelType w:val="hybridMultilevel"/>
    <w:tmpl w:val="4224E840"/>
    <w:lvl w:ilvl="0" w:tplc="F99C903E">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26" w15:restartNumberingAfterBreak="0">
    <w:nsid w:val="4C923E1C"/>
    <w:multiLevelType w:val="hybridMultilevel"/>
    <w:tmpl w:val="2C6474E4"/>
    <w:lvl w:ilvl="0" w:tplc="CF3CB890">
      <w:start w:val="1"/>
      <w:numFmt w:val="decimalFullWidth"/>
      <w:lvlText w:val="（%1）"/>
      <w:lvlJc w:val="left"/>
      <w:pPr>
        <w:ind w:left="570" w:hanging="5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F7D04"/>
    <w:multiLevelType w:val="hybridMultilevel"/>
    <w:tmpl w:val="984AFF2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AA731F"/>
    <w:multiLevelType w:val="hybridMultilevel"/>
    <w:tmpl w:val="847853E6"/>
    <w:lvl w:ilvl="0" w:tplc="EC60E6D8">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9" w15:restartNumberingAfterBreak="0">
    <w:nsid w:val="59D500F7"/>
    <w:multiLevelType w:val="hybridMultilevel"/>
    <w:tmpl w:val="7DB641B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0D427E"/>
    <w:multiLevelType w:val="hybridMultilevel"/>
    <w:tmpl w:val="BD8889B4"/>
    <w:lvl w:ilvl="0" w:tplc="2214A190">
      <w:numFmt w:val="bullet"/>
      <w:lvlText w:val="※"/>
      <w:lvlJc w:val="left"/>
      <w:pPr>
        <w:ind w:left="63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1" w15:restartNumberingAfterBreak="0">
    <w:nsid w:val="5B772BA0"/>
    <w:multiLevelType w:val="hybridMultilevel"/>
    <w:tmpl w:val="B88C6D74"/>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733E67"/>
    <w:multiLevelType w:val="hybridMultilevel"/>
    <w:tmpl w:val="41A23B8A"/>
    <w:lvl w:ilvl="0" w:tplc="0B4CE8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781632"/>
    <w:multiLevelType w:val="hybridMultilevel"/>
    <w:tmpl w:val="562AE2CE"/>
    <w:lvl w:ilvl="0" w:tplc="F7E24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BD77DE"/>
    <w:multiLevelType w:val="hybridMultilevel"/>
    <w:tmpl w:val="2AF0835E"/>
    <w:lvl w:ilvl="0" w:tplc="4CAA93B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225BC0"/>
    <w:multiLevelType w:val="hybridMultilevel"/>
    <w:tmpl w:val="0C5478A0"/>
    <w:lvl w:ilvl="0" w:tplc="6DF82AF2">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6" w15:restartNumberingAfterBreak="0">
    <w:nsid w:val="6D982ECE"/>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D66E7A"/>
    <w:multiLevelType w:val="hybridMultilevel"/>
    <w:tmpl w:val="F6F4B1B2"/>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333CFC"/>
    <w:multiLevelType w:val="hybridMultilevel"/>
    <w:tmpl w:val="ED522A7A"/>
    <w:lvl w:ilvl="0" w:tplc="05D64916">
      <w:numFmt w:val="bullet"/>
      <w:lvlText w:val="・"/>
      <w:lvlJc w:val="left"/>
      <w:pPr>
        <w:ind w:left="360" w:hanging="360"/>
      </w:pPr>
      <w:rPr>
        <w:rFonts w:ascii="ＭＳ 明朝" w:eastAsia="ＭＳ 明朝" w:hAnsi="ＭＳ 明朝" w:cstheme="minorBidi" w:hint="eastAsia"/>
        <w:sz w:val="28"/>
        <w:szCs w:val="2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A90D1F"/>
    <w:multiLevelType w:val="hybridMultilevel"/>
    <w:tmpl w:val="EFCE551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731376"/>
    <w:multiLevelType w:val="hybridMultilevel"/>
    <w:tmpl w:val="79C631C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7380678">
    <w:abstractNumId w:val="26"/>
  </w:num>
  <w:num w:numId="2" w16cid:durableId="1511142201">
    <w:abstractNumId w:val="7"/>
  </w:num>
  <w:num w:numId="3" w16cid:durableId="165217577">
    <w:abstractNumId w:val="35"/>
  </w:num>
  <w:num w:numId="4" w16cid:durableId="452556945">
    <w:abstractNumId w:val="12"/>
  </w:num>
  <w:num w:numId="5" w16cid:durableId="101613398">
    <w:abstractNumId w:val="2"/>
  </w:num>
  <w:num w:numId="6" w16cid:durableId="970288668">
    <w:abstractNumId w:val="4"/>
  </w:num>
  <w:num w:numId="7" w16cid:durableId="98724042">
    <w:abstractNumId w:val="30"/>
  </w:num>
  <w:num w:numId="8" w16cid:durableId="247934459">
    <w:abstractNumId w:val="6"/>
  </w:num>
  <w:num w:numId="9" w16cid:durableId="971863345">
    <w:abstractNumId w:val="15"/>
  </w:num>
  <w:num w:numId="10" w16cid:durableId="671298571">
    <w:abstractNumId w:val="34"/>
  </w:num>
  <w:num w:numId="11" w16cid:durableId="1005060276">
    <w:abstractNumId w:val="36"/>
  </w:num>
  <w:num w:numId="12" w16cid:durableId="1443846133">
    <w:abstractNumId w:val="10"/>
  </w:num>
  <w:num w:numId="13" w16cid:durableId="1199121752">
    <w:abstractNumId w:val="19"/>
  </w:num>
  <w:num w:numId="14" w16cid:durableId="456528780">
    <w:abstractNumId w:val="13"/>
  </w:num>
  <w:num w:numId="15" w16cid:durableId="1573009633">
    <w:abstractNumId w:val="5"/>
  </w:num>
  <w:num w:numId="16" w16cid:durableId="400829741">
    <w:abstractNumId w:val="14"/>
  </w:num>
  <w:num w:numId="17" w16cid:durableId="1789467189">
    <w:abstractNumId w:val="38"/>
  </w:num>
  <w:num w:numId="18" w16cid:durableId="627708311">
    <w:abstractNumId w:val="31"/>
  </w:num>
  <w:num w:numId="19" w16cid:durableId="112216967">
    <w:abstractNumId w:val="17"/>
  </w:num>
  <w:num w:numId="20" w16cid:durableId="1345978637">
    <w:abstractNumId w:val="21"/>
  </w:num>
  <w:num w:numId="21" w16cid:durableId="1872649688">
    <w:abstractNumId w:val="39"/>
  </w:num>
  <w:num w:numId="22" w16cid:durableId="987511437">
    <w:abstractNumId w:val="29"/>
  </w:num>
  <w:num w:numId="23" w16cid:durableId="2041130048">
    <w:abstractNumId w:val="24"/>
  </w:num>
  <w:num w:numId="24" w16cid:durableId="1021856654">
    <w:abstractNumId w:val="40"/>
  </w:num>
  <w:num w:numId="25" w16cid:durableId="388503147">
    <w:abstractNumId w:val="18"/>
  </w:num>
  <w:num w:numId="26" w16cid:durableId="339552277">
    <w:abstractNumId w:val="37"/>
  </w:num>
  <w:num w:numId="27" w16cid:durableId="867377127">
    <w:abstractNumId w:val="27"/>
  </w:num>
  <w:num w:numId="28" w16cid:durableId="1613052221">
    <w:abstractNumId w:val="25"/>
  </w:num>
  <w:num w:numId="29" w16cid:durableId="835339006">
    <w:abstractNumId w:val="3"/>
  </w:num>
  <w:num w:numId="30" w16cid:durableId="1577669764">
    <w:abstractNumId w:val="8"/>
  </w:num>
  <w:num w:numId="31" w16cid:durableId="46808241">
    <w:abstractNumId w:val="33"/>
  </w:num>
  <w:num w:numId="32" w16cid:durableId="286592412">
    <w:abstractNumId w:val="16"/>
  </w:num>
  <w:num w:numId="33" w16cid:durableId="361438915">
    <w:abstractNumId w:val="0"/>
  </w:num>
  <w:num w:numId="34" w16cid:durableId="2124612256">
    <w:abstractNumId w:val="9"/>
  </w:num>
  <w:num w:numId="35" w16cid:durableId="1035623162">
    <w:abstractNumId w:val="28"/>
  </w:num>
  <w:num w:numId="36" w16cid:durableId="1111897214">
    <w:abstractNumId w:val="23"/>
  </w:num>
  <w:num w:numId="37" w16cid:durableId="14114222">
    <w:abstractNumId w:val="11"/>
  </w:num>
  <w:num w:numId="38" w16cid:durableId="493304298">
    <w:abstractNumId w:val="20"/>
  </w:num>
  <w:num w:numId="39" w16cid:durableId="1929465712">
    <w:abstractNumId w:val="22"/>
  </w:num>
  <w:num w:numId="40" w16cid:durableId="1975986158">
    <w:abstractNumId w:val="32"/>
  </w:num>
  <w:num w:numId="41" w16cid:durableId="109697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E0"/>
    <w:rsid w:val="000037B6"/>
    <w:rsid w:val="000050A7"/>
    <w:rsid w:val="00015D8C"/>
    <w:rsid w:val="0001624B"/>
    <w:rsid w:val="00024A66"/>
    <w:rsid w:val="0002576B"/>
    <w:rsid w:val="00025FA1"/>
    <w:rsid w:val="00032609"/>
    <w:rsid w:val="00042B1A"/>
    <w:rsid w:val="00047A19"/>
    <w:rsid w:val="00047AD5"/>
    <w:rsid w:val="0005020F"/>
    <w:rsid w:val="000509C0"/>
    <w:rsid w:val="00052686"/>
    <w:rsid w:val="000536E5"/>
    <w:rsid w:val="00054303"/>
    <w:rsid w:val="00056C42"/>
    <w:rsid w:val="000602B6"/>
    <w:rsid w:val="00065005"/>
    <w:rsid w:val="0007324B"/>
    <w:rsid w:val="00082998"/>
    <w:rsid w:val="00082E89"/>
    <w:rsid w:val="0008571F"/>
    <w:rsid w:val="0009089A"/>
    <w:rsid w:val="00091729"/>
    <w:rsid w:val="00093800"/>
    <w:rsid w:val="00095526"/>
    <w:rsid w:val="00097013"/>
    <w:rsid w:val="000A2D02"/>
    <w:rsid w:val="000A4349"/>
    <w:rsid w:val="000A6761"/>
    <w:rsid w:val="000A6CCF"/>
    <w:rsid w:val="000B20A2"/>
    <w:rsid w:val="000B35A6"/>
    <w:rsid w:val="000C43D6"/>
    <w:rsid w:val="000C49F2"/>
    <w:rsid w:val="000C7751"/>
    <w:rsid w:val="000D432D"/>
    <w:rsid w:val="000D55D8"/>
    <w:rsid w:val="000D72D5"/>
    <w:rsid w:val="000D776B"/>
    <w:rsid w:val="000E178D"/>
    <w:rsid w:val="000E569A"/>
    <w:rsid w:val="000E653D"/>
    <w:rsid w:val="000F016E"/>
    <w:rsid w:val="000F242D"/>
    <w:rsid w:val="000F353D"/>
    <w:rsid w:val="000F6B2B"/>
    <w:rsid w:val="000F6C11"/>
    <w:rsid w:val="000F6D19"/>
    <w:rsid w:val="000F7FA7"/>
    <w:rsid w:val="0010592E"/>
    <w:rsid w:val="0011269E"/>
    <w:rsid w:val="00114874"/>
    <w:rsid w:val="00116138"/>
    <w:rsid w:val="00120477"/>
    <w:rsid w:val="0012177B"/>
    <w:rsid w:val="00123ACD"/>
    <w:rsid w:val="00123BF6"/>
    <w:rsid w:val="00134A41"/>
    <w:rsid w:val="001427C2"/>
    <w:rsid w:val="0014371B"/>
    <w:rsid w:val="00145AB1"/>
    <w:rsid w:val="00145FF6"/>
    <w:rsid w:val="0014618B"/>
    <w:rsid w:val="00150319"/>
    <w:rsid w:val="00156C08"/>
    <w:rsid w:val="0016341C"/>
    <w:rsid w:val="00165C97"/>
    <w:rsid w:val="00165D70"/>
    <w:rsid w:val="00171D02"/>
    <w:rsid w:val="001722D7"/>
    <w:rsid w:val="0017295E"/>
    <w:rsid w:val="00173CAC"/>
    <w:rsid w:val="00175586"/>
    <w:rsid w:val="00176A22"/>
    <w:rsid w:val="00180B51"/>
    <w:rsid w:val="0018110E"/>
    <w:rsid w:val="00181223"/>
    <w:rsid w:val="001943A8"/>
    <w:rsid w:val="0019453C"/>
    <w:rsid w:val="001A0519"/>
    <w:rsid w:val="001A14F9"/>
    <w:rsid w:val="001A4276"/>
    <w:rsid w:val="001B0F63"/>
    <w:rsid w:val="001B41D4"/>
    <w:rsid w:val="001C0670"/>
    <w:rsid w:val="001C0AB2"/>
    <w:rsid w:val="001C1743"/>
    <w:rsid w:val="001C3B19"/>
    <w:rsid w:val="001C7171"/>
    <w:rsid w:val="001C7509"/>
    <w:rsid w:val="001C7B61"/>
    <w:rsid w:val="001D09D3"/>
    <w:rsid w:val="001D0CA2"/>
    <w:rsid w:val="001E6F83"/>
    <w:rsid w:val="001E788D"/>
    <w:rsid w:val="001F001C"/>
    <w:rsid w:val="001F021C"/>
    <w:rsid w:val="001F0F04"/>
    <w:rsid w:val="001F2266"/>
    <w:rsid w:val="00204240"/>
    <w:rsid w:val="00204B81"/>
    <w:rsid w:val="0020548D"/>
    <w:rsid w:val="00210A16"/>
    <w:rsid w:val="0021168D"/>
    <w:rsid w:val="00215469"/>
    <w:rsid w:val="002163EF"/>
    <w:rsid w:val="00217AFD"/>
    <w:rsid w:val="00220947"/>
    <w:rsid w:val="002224AE"/>
    <w:rsid w:val="002233CC"/>
    <w:rsid w:val="00224E00"/>
    <w:rsid w:val="002361AB"/>
    <w:rsid w:val="002377D6"/>
    <w:rsid w:val="00247B28"/>
    <w:rsid w:val="002503DD"/>
    <w:rsid w:val="00251FB9"/>
    <w:rsid w:val="00255869"/>
    <w:rsid w:val="0026615B"/>
    <w:rsid w:val="00266943"/>
    <w:rsid w:val="00267FD4"/>
    <w:rsid w:val="00272896"/>
    <w:rsid w:val="002801CD"/>
    <w:rsid w:val="00291378"/>
    <w:rsid w:val="002913B3"/>
    <w:rsid w:val="002931BE"/>
    <w:rsid w:val="00295886"/>
    <w:rsid w:val="00296C1C"/>
    <w:rsid w:val="002977CC"/>
    <w:rsid w:val="00297927"/>
    <w:rsid w:val="002A0422"/>
    <w:rsid w:val="002A187E"/>
    <w:rsid w:val="002A2A5F"/>
    <w:rsid w:val="002A3C13"/>
    <w:rsid w:val="002B13C5"/>
    <w:rsid w:val="002B226E"/>
    <w:rsid w:val="002B5388"/>
    <w:rsid w:val="002B5996"/>
    <w:rsid w:val="002C5965"/>
    <w:rsid w:val="002D16C6"/>
    <w:rsid w:val="002D1A5C"/>
    <w:rsid w:val="002D1AF9"/>
    <w:rsid w:val="002D3E17"/>
    <w:rsid w:val="002D5E5A"/>
    <w:rsid w:val="002D7E51"/>
    <w:rsid w:val="002E31FA"/>
    <w:rsid w:val="002E6137"/>
    <w:rsid w:val="002E6E7A"/>
    <w:rsid w:val="002E77F7"/>
    <w:rsid w:val="002F1CB7"/>
    <w:rsid w:val="002F51C3"/>
    <w:rsid w:val="003003FC"/>
    <w:rsid w:val="003045B9"/>
    <w:rsid w:val="0030578F"/>
    <w:rsid w:val="00305C12"/>
    <w:rsid w:val="00316503"/>
    <w:rsid w:val="0031749D"/>
    <w:rsid w:val="00320666"/>
    <w:rsid w:val="00324835"/>
    <w:rsid w:val="003252DF"/>
    <w:rsid w:val="003255FD"/>
    <w:rsid w:val="0034009E"/>
    <w:rsid w:val="003451E7"/>
    <w:rsid w:val="00346729"/>
    <w:rsid w:val="00347D22"/>
    <w:rsid w:val="003503F7"/>
    <w:rsid w:val="00350DE2"/>
    <w:rsid w:val="00350EAC"/>
    <w:rsid w:val="0035168D"/>
    <w:rsid w:val="00351D99"/>
    <w:rsid w:val="00353E79"/>
    <w:rsid w:val="003547F5"/>
    <w:rsid w:val="0035594A"/>
    <w:rsid w:val="00355E3E"/>
    <w:rsid w:val="00355E8B"/>
    <w:rsid w:val="00357FFD"/>
    <w:rsid w:val="00362251"/>
    <w:rsid w:val="003630AD"/>
    <w:rsid w:val="0036343B"/>
    <w:rsid w:val="00364C8F"/>
    <w:rsid w:val="00365ED7"/>
    <w:rsid w:val="0036620E"/>
    <w:rsid w:val="003716BD"/>
    <w:rsid w:val="00392890"/>
    <w:rsid w:val="00394533"/>
    <w:rsid w:val="003971C8"/>
    <w:rsid w:val="003A0977"/>
    <w:rsid w:val="003A0AE2"/>
    <w:rsid w:val="003A10FE"/>
    <w:rsid w:val="003A1781"/>
    <w:rsid w:val="003B0886"/>
    <w:rsid w:val="003B0D92"/>
    <w:rsid w:val="003B29B4"/>
    <w:rsid w:val="003B7B46"/>
    <w:rsid w:val="003C19E3"/>
    <w:rsid w:val="003C3545"/>
    <w:rsid w:val="003C55F8"/>
    <w:rsid w:val="003D0266"/>
    <w:rsid w:val="003D1C8A"/>
    <w:rsid w:val="003D56FD"/>
    <w:rsid w:val="003E2621"/>
    <w:rsid w:val="003E2629"/>
    <w:rsid w:val="003E2778"/>
    <w:rsid w:val="003E3EB1"/>
    <w:rsid w:val="003E58AF"/>
    <w:rsid w:val="003E7B85"/>
    <w:rsid w:val="003F3905"/>
    <w:rsid w:val="003F44A7"/>
    <w:rsid w:val="003F68DF"/>
    <w:rsid w:val="00400775"/>
    <w:rsid w:val="0040082A"/>
    <w:rsid w:val="00401511"/>
    <w:rsid w:val="004116A3"/>
    <w:rsid w:val="004224D2"/>
    <w:rsid w:val="00423B89"/>
    <w:rsid w:val="0042653F"/>
    <w:rsid w:val="00426D71"/>
    <w:rsid w:val="004272FD"/>
    <w:rsid w:val="0042788D"/>
    <w:rsid w:val="004319A9"/>
    <w:rsid w:val="004358B8"/>
    <w:rsid w:val="00440EA9"/>
    <w:rsid w:val="00441F48"/>
    <w:rsid w:val="00445620"/>
    <w:rsid w:val="00451F17"/>
    <w:rsid w:val="004530A1"/>
    <w:rsid w:val="00457A01"/>
    <w:rsid w:val="00460B69"/>
    <w:rsid w:val="00465BE3"/>
    <w:rsid w:val="00471A61"/>
    <w:rsid w:val="00475854"/>
    <w:rsid w:val="00475B24"/>
    <w:rsid w:val="00476D6A"/>
    <w:rsid w:val="00487420"/>
    <w:rsid w:val="0049265F"/>
    <w:rsid w:val="00492FF8"/>
    <w:rsid w:val="004975A8"/>
    <w:rsid w:val="004A0C22"/>
    <w:rsid w:val="004A0D28"/>
    <w:rsid w:val="004A17EC"/>
    <w:rsid w:val="004A3CD8"/>
    <w:rsid w:val="004B207C"/>
    <w:rsid w:val="004B24C2"/>
    <w:rsid w:val="004B4355"/>
    <w:rsid w:val="004B4599"/>
    <w:rsid w:val="004B4790"/>
    <w:rsid w:val="004B65A7"/>
    <w:rsid w:val="004B71BE"/>
    <w:rsid w:val="004B79E9"/>
    <w:rsid w:val="004B7E9D"/>
    <w:rsid w:val="004C0EBA"/>
    <w:rsid w:val="004C3668"/>
    <w:rsid w:val="004C45B8"/>
    <w:rsid w:val="004C5250"/>
    <w:rsid w:val="004C60AF"/>
    <w:rsid w:val="004C7039"/>
    <w:rsid w:val="004C7054"/>
    <w:rsid w:val="004D01BC"/>
    <w:rsid w:val="004D0D02"/>
    <w:rsid w:val="004D4246"/>
    <w:rsid w:val="004D43AF"/>
    <w:rsid w:val="004D4790"/>
    <w:rsid w:val="004D47A7"/>
    <w:rsid w:val="004D506B"/>
    <w:rsid w:val="004D5D18"/>
    <w:rsid w:val="004D7856"/>
    <w:rsid w:val="004E06AD"/>
    <w:rsid w:val="004E1A34"/>
    <w:rsid w:val="004E7760"/>
    <w:rsid w:val="004F299E"/>
    <w:rsid w:val="00505053"/>
    <w:rsid w:val="0051168E"/>
    <w:rsid w:val="00517CE4"/>
    <w:rsid w:val="00521779"/>
    <w:rsid w:val="0052427E"/>
    <w:rsid w:val="00524A54"/>
    <w:rsid w:val="00525059"/>
    <w:rsid w:val="00527D9B"/>
    <w:rsid w:val="00530CB9"/>
    <w:rsid w:val="00534A5C"/>
    <w:rsid w:val="00534EB2"/>
    <w:rsid w:val="00535AE0"/>
    <w:rsid w:val="00536450"/>
    <w:rsid w:val="0053776D"/>
    <w:rsid w:val="00540A9E"/>
    <w:rsid w:val="00540EB6"/>
    <w:rsid w:val="00555D73"/>
    <w:rsid w:val="00566856"/>
    <w:rsid w:val="0057232E"/>
    <w:rsid w:val="0058531A"/>
    <w:rsid w:val="005918CA"/>
    <w:rsid w:val="00595EF8"/>
    <w:rsid w:val="00596E34"/>
    <w:rsid w:val="005A4C32"/>
    <w:rsid w:val="005A4F32"/>
    <w:rsid w:val="005B63C3"/>
    <w:rsid w:val="005B7635"/>
    <w:rsid w:val="005C042E"/>
    <w:rsid w:val="005C23DE"/>
    <w:rsid w:val="005C2B6D"/>
    <w:rsid w:val="005C3D03"/>
    <w:rsid w:val="005C713C"/>
    <w:rsid w:val="005D1A78"/>
    <w:rsid w:val="005D2656"/>
    <w:rsid w:val="005D673D"/>
    <w:rsid w:val="005E1500"/>
    <w:rsid w:val="005F4E55"/>
    <w:rsid w:val="005F695F"/>
    <w:rsid w:val="005F7B1F"/>
    <w:rsid w:val="00601264"/>
    <w:rsid w:val="00602D86"/>
    <w:rsid w:val="006030FD"/>
    <w:rsid w:val="006061A4"/>
    <w:rsid w:val="006062E2"/>
    <w:rsid w:val="00607A3A"/>
    <w:rsid w:val="006126B6"/>
    <w:rsid w:val="00613F0C"/>
    <w:rsid w:val="00614EE1"/>
    <w:rsid w:val="00622AAC"/>
    <w:rsid w:val="00625DC6"/>
    <w:rsid w:val="00627B8F"/>
    <w:rsid w:val="00631A35"/>
    <w:rsid w:val="00631BDD"/>
    <w:rsid w:val="0063369E"/>
    <w:rsid w:val="00636046"/>
    <w:rsid w:val="00642C3A"/>
    <w:rsid w:val="00645285"/>
    <w:rsid w:val="0064559B"/>
    <w:rsid w:val="00645D50"/>
    <w:rsid w:val="00650C7E"/>
    <w:rsid w:val="0065104F"/>
    <w:rsid w:val="00652513"/>
    <w:rsid w:val="00657E7F"/>
    <w:rsid w:val="00663BEE"/>
    <w:rsid w:val="0066587D"/>
    <w:rsid w:val="00665A9A"/>
    <w:rsid w:val="00665C39"/>
    <w:rsid w:val="00666FB5"/>
    <w:rsid w:val="00670A84"/>
    <w:rsid w:val="00671897"/>
    <w:rsid w:val="006833B4"/>
    <w:rsid w:val="006900EA"/>
    <w:rsid w:val="00693A48"/>
    <w:rsid w:val="00694B2F"/>
    <w:rsid w:val="006A30CA"/>
    <w:rsid w:val="006A398C"/>
    <w:rsid w:val="006A478A"/>
    <w:rsid w:val="006B1082"/>
    <w:rsid w:val="006B19D1"/>
    <w:rsid w:val="006B20E0"/>
    <w:rsid w:val="006B2DE5"/>
    <w:rsid w:val="006B3CD0"/>
    <w:rsid w:val="006B5F91"/>
    <w:rsid w:val="006B7789"/>
    <w:rsid w:val="006C1EE4"/>
    <w:rsid w:val="006C37F7"/>
    <w:rsid w:val="006C6DFD"/>
    <w:rsid w:val="006D4567"/>
    <w:rsid w:val="006E1C37"/>
    <w:rsid w:val="006E57C8"/>
    <w:rsid w:val="006E7530"/>
    <w:rsid w:val="006F40DB"/>
    <w:rsid w:val="006F4658"/>
    <w:rsid w:val="006F5F52"/>
    <w:rsid w:val="006F6F1F"/>
    <w:rsid w:val="007062D1"/>
    <w:rsid w:val="00713CFE"/>
    <w:rsid w:val="00723B62"/>
    <w:rsid w:val="00724C9A"/>
    <w:rsid w:val="00726BAE"/>
    <w:rsid w:val="0072777C"/>
    <w:rsid w:val="00727CB5"/>
    <w:rsid w:val="0073710C"/>
    <w:rsid w:val="007457A9"/>
    <w:rsid w:val="0074634B"/>
    <w:rsid w:val="00747290"/>
    <w:rsid w:val="0075202E"/>
    <w:rsid w:val="00756D8B"/>
    <w:rsid w:val="00760001"/>
    <w:rsid w:val="00762BA6"/>
    <w:rsid w:val="00764604"/>
    <w:rsid w:val="00764892"/>
    <w:rsid w:val="00765609"/>
    <w:rsid w:val="0077501A"/>
    <w:rsid w:val="0077572C"/>
    <w:rsid w:val="00775954"/>
    <w:rsid w:val="007770CD"/>
    <w:rsid w:val="0077773C"/>
    <w:rsid w:val="0078496F"/>
    <w:rsid w:val="0078529D"/>
    <w:rsid w:val="0078661A"/>
    <w:rsid w:val="0078706F"/>
    <w:rsid w:val="007917DF"/>
    <w:rsid w:val="0079188C"/>
    <w:rsid w:val="00794E10"/>
    <w:rsid w:val="00795523"/>
    <w:rsid w:val="00797335"/>
    <w:rsid w:val="007A52FC"/>
    <w:rsid w:val="007A78E0"/>
    <w:rsid w:val="007B44E1"/>
    <w:rsid w:val="007B7EE7"/>
    <w:rsid w:val="007C08E2"/>
    <w:rsid w:val="007C10EB"/>
    <w:rsid w:val="007C40E0"/>
    <w:rsid w:val="007C5A1C"/>
    <w:rsid w:val="007C5F3F"/>
    <w:rsid w:val="007C656A"/>
    <w:rsid w:val="007C7296"/>
    <w:rsid w:val="007C7908"/>
    <w:rsid w:val="007D245E"/>
    <w:rsid w:val="007D496D"/>
    <w:rsid w:val="007D5E5B"/>
    <w:rsid w:val="007D629C"/>
    <w:rsid w:val="007E184E"/>
    <w:rsid w:val="007E76DB"/>
    <w:rsid w:val="007F57B8"/>
    <w:rsid w:val="007F76DD"/>
    <w:rsid w:val="008025AA"/>
    <w:rsid w:val="00804B64"/>
    <w:rsid w:val="00805448"/>
    <w:rsid w:val="00807350"/>
    <w:rsid w:val="008075B5"/>
    <w:rsid w:val="008102FE"/>
    <w:rsid w:val="008142C7"/>
    <w:rsid w:val="008166AF"/>
    <w:rsid w:val="0082270A"/>
    <w:rsid w:val="008228E6"/>
    <w:rsid w:val="0082579D"/>
    <w:rsid w:val="00834DA6"/>
    <w:rsid w:val="00835C16"/>
    <w:rsid w:val="00837243"/>
    <w:rsid w:val="00840FFE"/>
    <w:rsid w:val="008459B9"/>
    <w:rsid w:val="00851E18"/>
    <w:rsid w:val="00853162"/>
    <w:rsid w:val="008549E8"/>
    <w:rsid w:val="0085636B"/>
    <w:rsid w:val="00857BD0"/>
    <w:rsid w:val="00860B49"/>
    <w:rsid w:val="00863A4B"/>
    <w:rsid w:val="0086763B"/>
    <w:rsid w:val="008677FA"/>
    <w:rsid w:val="00867D6D"/>
    <w:rsid w:val="008715FB"/>
    <w:rsid w:val="008739E9"/>
    <w:rsid w:val="00877111"/>
    <w:rsid w:val="008778DF"/>
    <w:rsid w:val="0088253A"/>
    <w:rsid w:val="00884283"/>
    <w:rsid w:val="0088443B"/>
    <w:rsid w:val="00884745"/>
    <w:rsid w:val="008921A4"/>
    <w:rsid w:val="0089384C"/>
    <w:rsid w:val="00896B10"/>
    <w:rsid w:val="008A22ED"/>
    <w:rsid w:val="008A31D9"/>
    <w:rsid w:val="008A62D3"/>
    <w:rsid w:val="008B4163"/>
    <w:rsid w:val="008B4406"/>
    <w:rsid w:val="008B593A"/>
    <w:rsid w:val="008B78CB"/>
    <w:rsid w:val="008C01C5"/>
    <w:rsid w:val="008C11CB"/>
    <w:rsid w:val="008C2E5C"/>
    <w:rsid w:val="008C2F74"/>
    <w:rsid w:val="008C4BA3"/>
    <w:rsid w:val="008C5A30"/>
    <w:rsid w:val="008C6716"/>
    <w:rsid w:val="008C67CD"/>
    <w:rsid w:val="008C6BA7"/>
    <w:rsid w:val="008D3260"/>
    <w:rsid w:val="008D3F07"/>
    <w:rsid w:val="008D6EA5"/>
    <w:rsid w:val="008E17E5"/>
    <w:rsid w:val="008E1E59"/>
    <w:rsid w:val="008E2EB9"/>
    <w:rsid w:val="008E41D7"/>
    <w:rsid w:val="008F1055"/>
    <w:rsid w:val="008F4042"/>
    <w:rsid w:val="008F4101"/>
    <w:rsid w:val="008F5422"/>
    <w:rsid w:val="008F637F"/>
    <w:rsid w:val="00901D54"/>
    <w:rsid w:val="00902F1A"/>
    <w:rsid w:val="009037C0"/>
    <w:rsid w:val="0090438A"/>
    <w:rsid w:val="00904D85"/>
    <w:rsid w:val="00911590"/>
    <w:rsid w:val="00917786"/>
    <w:rsid w:val="009302B4"/>
    <w:rsid w:val="009310C5"/>
    <w:rsid w:val="00931E00"/>
    <w:rsid w:val="00932808"/>
    <w:rsid w:val="00935C7E"/>
    <w:rsid w:val="00936131"/>
    <w:rsid w:val="0093632F"/>
    <w:rsid w:val="00950B4C"/>
    <w:rsid w:val="00951D26"/>
    <w:rsid w:val="00953187"/>
    <w:rsid w:val="0095422C"/>
    <w:rsid w:val="0095441F"/>
    <w:rsid w:val="00961126"/>
    <w:rsid w:val="009657BD"/>
    <w:rsid w:val="0096679D"/>
    <w:rsid w:val="00972A58"/>
    <w:rsid w:val="00982355"/>
    <w:rsid w:val="00983478"/>
    <w:rsid w:val="00984139"/>
    <w:rsid w:val="009868E1"/>
    <w:rsid w:val="009871D5"/>
    <w:rsid w:val="0099195D"/>
    <w:rsid w:val="00992693"/>
    <w:rsid w:val="0099377B"/>
    <w:rsid w:val="00994AA4"/>
    <w:rsid w:val="00996407"/>
    <w:rsid w:val="00996D53"/>
    <w:rsid w:val="00996EB1"/>
    <w:rsid w:val="009A063F"/>
    <w:rsid w:val="009A077C"/>
    <w:rsid w:val="009A3266"/>
    <w:rsid w:val="009A6584"/>
    <w:rsid w:val="009A732E"/>
    <w:rsid w:val="009A73D4"/>
    <w:rsid w:val="009B0335"/>
    <w:rsid w:val="009B2FE5"/>
    <w:rsid w:val="009B4EED"/>
    <w:rsid w:val="009C09EF"/>
    <w:rsid w:val="009C23E4"/>
    <w:rsid w:val="009D0569"/>
    <w:rsid w:val="009D0800"/>
    <w:rsid w:val="009D1180"/>
    <w:rsid w:val="009D6BAD"/>
    <w:rsid w:val="009E0E29"/>
    <w:rsid w:val="009E3C7F"/>
    <w:rsid w:val="009E3C8A"/>
    <w:rsid w:val="009E4CF0"/>
    <w:rsid w:val="009E6A73"/>
    <w:rsid w:val="009F0C2C"/>
    <w:rsid w:val="009F139E"/>
    <w:rsid w:val="009F3429"/>
    <w:rsid w:val="009F70F5"/>
    <w:rsid w:val="00A01150"/>
    <w:rsid w:val="00A01D12"/>
    <w:rsid w:val="00A02349"/>
    <w:rsid w:val="00A032C8"/>
    <w:rsid w:val="00A034DA"/>
    <w:rsid w:val="00A068E6"/>
    <w:rsid w:val="00A06F82"/>
    <w:rsid w:val="00A10C18"/>
    <w:rsid w:val="00A11C92"/>
    <w:rsid w:val="00A14988"/>
    <w:rsid w:val="00A158DF"/>
    <w:rsid w:val="00A17484"/>
    <w:rsid w:val="00A2152A"/>
    <w:rsid w:val="00A21561"/>
    <w:rsid w:val="00A230F5"/>
    <w:rsid w:val="00A24EB9"/>
    <w:rsid w:val="00A24FA9"/>
    <w:rsid w:val="00A312FC"/>
    <w:rsid w:val="00A34AE2"/>
    <w:rsid w:val="00A36593"/>
    <w:rsid w:val="00A37544"/>
    <w:rsid w:val="00A51009"/>
    <w:rsid w:val="00A52BE8"/>
    <w:rsid w:val="00A53E80"/>
    <w:rsid w:val="00A55823"/>
    <w:rsid w:val="00A565C3"/>
    <w:rsid w:val="00A610FB"/>
    <w:rsid w:val="00A636CE"/>
    <w:rsid w:val="00A70494"/>
    <w:rsid w:val="00A769F6"/>
    <w:rsid w:val="00A77EC0"/>
    <w:rsid w:val="00A83D08"/>
    <w:rsid w:val="00A83FE0"/>
    <w:rsid w:val="00A90351"/>
    <w:rsid w:val="00A95116"/>
    <w:rsid w:val="00A958AE"/>
    <w:rsid w:val="00AA059D"/>
    <w:rsid w:val="00AA0A6D"/>
    <w:rsid w:val="00AA3A73"/>
    <w:rsid w:val="00AA3C9B"/>
    <w:rsid w:val="00AA769B"/>
    <w:rsid w:val="00AB0683"/>
    <w:rsid w:val="00AB11AD"/>
    <w:rsid w:val="00AB332A"/>
    <w:rsid w:val="00AB62E8"/>
    <w:rsid w:val="00AC4B54"/>
    <w:rsid w:val="00AC52FD"/>
    <w:rsid w:val="00AC592D"/>
    <w:rsid w:val="00AC6548"/>
    <w:rsid w:val="00AC7C56"/>
    <w:rsid w:val="00AD2FC9"/>
    <w:rsid w:val="00AD3E6F"/>
    <w:rsid w:val="00AD455F"/>
    <w:rsid w:val="00AD5361"/>
    <w:rsid w:val="00AE3704"/>
    <w:rsid w:val="00AE6534"/>
    <w:rsid w:val="00AE697D"/>
    <w:rsid w:val="00AF5F74"/>
    <w:rsid w:val="00B10B58"/>
    <w:rsid w:val="00B13BD9"/>
    <w:rsid w:val="00B20BA6"/>
    <w:rsid w:val="00B25A3B"/>
    <w:rsid w:val="00B263D9"/>
    <w:rsid w:val="00B27C2B"/>
    <w:rsid w:val="00B27D91"/>
    <w:rsid w:val="00B30DD1"/>
    <w:rsid w:val="00B31955"/>
    <w:rsid w:val="00B31A94"/>
    <w:rsid w:val="00B376D0"/>
    <w:rsid w:val="00B40080"/>
    <w:rsid w:val="00B40C94"/>
    <w:rsid w:val="00B45AF2"/>
    <w:rsid w:val="00B45E34"/>
    <w:rsid w:val="00B470C9"/>
    <w:rsid w:val="00B5166D"/>
    <w:rsid w:val="00B52F48"/>
    <w:rsid w:val="00B53755"/>
    <w:rsid w:val="00B60F68"/>
    <w:rsid w:val="00B64D95"/>
    <w:rsid w:val="00B6607E"/>
    <w:rsid w:val="00B6623E"/>
    <w:rsid w:val="00B7452B"/>
    <w:rsid w:val="00B76245"/>
    <w:rsid w:val="00B80D4C"/>
    <w:rsid w:val="00B85ACD"/>
    <w:rsid w:val="00B8680A"/>
    <w:rsid w:val="00B87D27"/>
    <w:rsid w:val="00B90798"/>
    <w:rsid w:val="00B91227"/>
    <w:rsid w:val="00B92DF2"/>
    <w:rsid w:val="00BA1224"/>
    <w:rsid w:val="00BA5222"/>
    <w:rsid w:val="00BA5F22"/>
    <w:rsid w:val="00BA6E4A"/>
    <w:rsid w:val="00BB0C94"/>
    <w:rsid w:val="00BB5143"/>
    <w:rsid w:val="00BB766B"/>
    <w:rsid w:val="00BC06B7"/>
    <w:rsid w:val="00BC426F"/>
    <w:rsid w:val="00BC432E"/>
    <w:rsid w:val="00BC7F1F"/>
    <w:rsid w:val="00BD1B27"/>
    <w:rsid w:val="00BD24EA"/>
    <w:rsid w:val="00BD3AEC"/>
    <w:rsid w:val="00BE570E"/>
    <w:rsid w:val="00BF008E"/>
    <w:rsid w:val="00BF1B23"/>
    <w:rsid w:val="00BF421C"/>
    <w:rsid w:val="00C004F0"/>
    <w:rsid w:val="00C13AB6"/>
    <w:rsid w:val="00C156B0"/>
    <w:rsid w:val="00C2131E"/>
    <w:rsid w:val="00C23174"/>
    <w:rsid w:val="00C3456F"/>
    <w:rsid w:val="00C36C1A"/>
    <w:rsid w:val="00C40ABA"/>
    <w:rsid w:val="00C417DD"/>
    <w:rsid w:val="00C5093A"/>
    <w:rsid w:val="00C50A15"/>
    <w:rsid w:val="00C531F2"/>
    <w:rsid w:val="00C53929"/>
    <w:rsid w:val="00C54626"/>
    <w:rsid w:val="00C62009"/>
    <w:rsid w:val="00C64984"/>
    <w:rsid w:val="00C64CDE"/>
    <w:rsid w:val="00C65A41"/>
    <w:rsid w:val="00C7096F"/>
    <w:rsid w:val="00C72EAE"/>
    <w:rsid w:val="00C73186"/>
    <w:rsid w:val="00C73420"/>
    <w:rsid w:val="00C752BE"/>
    <w:rsid w:val="00C816F6"/>
    <w:rsid w:val="00C81F56"/>
    <w:rsid w:val="00C82A42"/>
    <w:rsid w:val="00C82BE1"/>
    <w:rsid w:val="00C82CC5"/>
    <w:rsid w:val="00C838B8"/>
    <w:rsid w:val="00C862A0"/>
    <w:rsid w:val="00C9100C"/>
    <w:rsid w:val="00C912C4"/>
    <w:rsid w:val="00C9135F"/>
    <w:rsid w:val="00C913BC"/>
    <w:rsid w:val="00C9149E"/>
    <w:rsid w:val="00C91C3C"/>
    <w:rsid w:val="00C932EA"/>
    <w:rsid w:val="00C95B99"/>
    <w:rsid w:val="00C96E02"/>
    <w:rsid w:val="00C96E7E"/>
    <w:rsid w:val="00CA5AD3"/>
    <w:rsid w:val="00CA5D11"/>
    <w:rsid w:val="00CA6A25"/>
    <w:rsid w:val="00CB23C0"/>
    <w:rsid w:val="00CB3746"/>
    <w:rsid w:val="00CB3EDE"/>
    <w:rsid w:val="00CB4F74"/>
    <w:rsid w:val="00CB5D99"/>
    <w:rsid w:val="00CB7136"/>
    <w:rsid w:val="00CC73CD"/>
    <w:rsid w:val="00CD127A"/>
    <w:rsid w:val="00CD505B"/>
    <w:rsid w:val="00CD57A3"/>
    <w:rsid w:val="00CD6AFF"/>
    <w:rsid w:val="00CE452A"/>
    <w:rsid w:val="00CE6703"/>
    <w:rsid w:val="00CF1E7D"/>
    <w:rsid w:val="00CF3430"/>
    <w:rsid w:val="00CF5D82"/>
    <w:rsid w:val="00D0359A"/>
    <w:rsid w:val="00D04AB9"/>
    <w:rsid w:val="00D04C5E"/>
    <w:rsid w:val="00D05624"/>
    <w:rsid w:val="00D05ADF"/>
    <w:rsid w:val="00D12E27"/>
    <w:rsid w:val="00D15F3C"/>
    <w:rsid w:val="00D16B53"/>
    <w:rsid w:val="00D17A91"/>
    <w:rsid w:val="00D208EF"/>
    <w:rsid w:val="00D304AD"/>
    <w:rsid w:val="00D33C9C"/>
    <w:rsid w:val="00D33F08"/>
    <w:rsid w:val="00D35279"/>
    <w:rsid w:val="00D353DD"/>
    <w:rsid w:val="00D3697D"/>
    <w:rsid w:val="00D42340"/>
    <w:rsid w:val="00D42C91"/>
    <w:rsid w:val="00D45953"/>
    <w:rsid w:val="00D50C06"/>
    <w:rsid w:val="00D56E52"/>
    <w:rsid w:val="00D56F3B"/>
    <w:rsid w:val="00D61F8A"/>
    <w:rsid w:val="00D62627"/>
    <w:rsid w:val="00D63CAB"/>
    <w:rsid w:val="00D665BA"/>
    <w:rsid w:val="00D67B78"/>
    <w:rsid w:val="00D74030"/>
    <w:rsid w:val="00D86830"/>
    <w:rsid w:val="00DA2510"/>
    <w:rsid w:val="00DB2053"/>
    <w:rsid w:val="00DB22C8"/>
    <w:rsid w:val="00DB54B2"/>
    <w:rsid w:val="00DC24A2"/>
    <w:rsid w:val="00DC6BA2"/>
    <w:rsid w:val="00DD4756"/>
    <w:rsid w:val="00DD49DE"/>
    <w:rsid w:val="00DE327B"/>
    <w:rsid w:val="00DE43D0"/>
    <w:rsid w:val="00DE4707"/>
    <w:rsid w:val="00DE5630"/>
    <w:rsid w:val="00DE60FB"/>
    <w:rsid w:val="00DF2ABD"/>
    <w:rsid w:val="00DF339B"/>
    <w:rsid w:val="00DF4327"/>
    <w:rsid w:val="00DF57E2"/>
    <w:rsid w:val="00DF6621"/>
    <w:rsid w:val="00E01BAB"/>
    <w:rsid w:val="00E01D2D"/>
    <w:rsid w:val="00E05C30"/>
    <w:rsid w:val="00E17BC8"/>
    <w:rsid w:val="00E209C4"/>
    <w:rsid w:val="00E225E3"/>
    <w:rsid w:val="00E232E1"/>
    <w:rsid w:val="00E23755"/>
    <w:rsid w:val="00E24F9C"/>
    <w:rsid w:val="00E31269"/>
    <w:rsid w:val="00E314CE"/>
    <w:rsid w:val="00E34178"/>
    <w:rsid w:val="00E34A3B"/>
    <w:rsid w:val="00E34E64"/>
    <w:rsid w:val="00E35E41"/>
    <w:rsid w:val="00E36326"/>
    <w:rsid w:val="00E40B8C"/>
    <w:rsid w:val="00E41349"/>
    <w:rsid w:val="00E4503E"/>
    <w:rsid w:val="00E4739D"/>
    <w:rsid w:val="00E50EB0"/>
    <w:rsid w:val="00E5150D"/>
    <w:rsid w:val="00E55405"/>
    <w:rsid w:val="00E60890"/>
    <w:rsid w:val="00E60BAC"/>
    <w:rsid w:val="00E613F8"/>
    <w:rsid w:val="00E64D3B"/>
    <w:rsid w:val="00E668CD"/>
    <w:rsid w:val="00E71097"/>
    <w:rsid w:val="00E718AD"/>
    <w:rsid w:val="00E75752"/>
    <w:rsid w:val="00E75ECF"/>
    <w:rsid w:val="00E77CBA"/>
    <w:rsid w:val="00E86727"/>
    <w:rsid w:val="00E867C3"/>
    <w:rsid w:val="00E90723"/>
    <w:rsid w:val="00E92D47"/>
    <w:rsid w:val="00E93C84"/>
    <w:rsid w:val="00E941E5"/>
    <w:rsid w:val="00EA39BA"/>
    <w:rsid w:val="00EA7220"/>
    <w:rsid w:val="00EB0D11"/>
    <w:rsid w:val="00EB1296"/>
    <w:rsid w:val="00EB5437"/>
    <w:rsid w:val="00EB5D17"/>
    <w:rsid w:val="00EB6B73"/>
    <w:rsid w:val="00EC0384"/>
    <w:rsid w:val="00EC0CEE"/>
    <w:rsid w:val="00EC1D0E"/>
    <w:rsid w:val="00EC4FE4"/>
    <w:rsid w:val="00EC7959"/>
    <w:rsid w:val="00ED5A3B"/>
    <w:rsid w:val="00ED7B54"/>
    <w:rsid w:val="00EE5BDE"/>
    <w:rsid w:val="00EE5F51"/>
    <w:rsid w:val="00EE7C10"/>
    <w:rsid w:val="00EF7AD6"/>
    <w:rsid w:val="00F00BC0"/>
    <w:rsid w:val="00F02354"/>
    <w:rsid w:val="00F100AB"/>
    <w:rsid w:val="00F10801"/>
    <w:rsid w:val="00F17EE3"/>
    <w:rsid w:val="00F21774"/>
    <w:rsid w:val="00F31A24"/>
    <w:rsid w:val="00F33A27"/>
    <w:rsid w:val="00F33ED9"/>
    <w:rsid w:val="00F37F96"/>
    <w:rsid w:val="00F43562"/>
    <w:rsid w:val="00F43593"/>
    <w:rsid w:val="00F43E31"/>
    <w:rsid w:val="00F50D44"/>
    <w:rsid w:val="00F55A89"/>
    <w:rsid w:val="00F55B5B"/>
    <w:rsid w:val="00F574D3"/>
    <w:rsid w:val="00F61764"/>
    <w:rsid w:val="00F63E6B"/>
    <w:rsid w:val="00F718C1"/>
    <w:rsid w:val="00F72B0E"/>
    <w:rsid w:val="00F73082"/>
    <w:rsid w:val="00F732FE"/>
    <w:rsid w:val="00F74CAE"/>
    <w:rsid w:val="00F750B5"/>
    <w:rsid w:val="00F7561F"/>
    <w:rsid w:val="00F75B2C"/>
    <w:rsid w:val="00F8194D"/>
    <w:rsid w:val="00F83D2F"/>
    <w:rsid w:val="00F85A39"/>
    <w:rsid w:val="00F87F47"/>
    <w:rsid w:val="00F9060E"/>
    <w:rsid w:val="00F94893"/>
    <w:rsid w:val="00FA018B"/>
    <w:rsid w:val="00FA34CE"/>
    <w:rsid w:val="00FB3CA1"/>
    <w:rsid w:val="00FB4B1F"/>
    <w:rsid w:val="00FB5E10"/>
    <w:rsid w:val="00FC1D25"/>
    <w:rsid w:val="00FC6524"/>
    <w:rsid w:val="00FC7E7E"/>
    <w:rsid w:val="00FC7EF1"/>
    <w:rsid w:val="00FD36D7"/>
    <w:rsid w:val="00FD41CE"/>
    <w:rsid w:val="00FD465A"/>
    <w:rsid w:val="00FD743A"/>
    <w:rsid w:val="00FE33DB"/>
    <w:rsid w:val="00FE377C"/>
    <w:rsid w:val="00FE4434"/>
    <w:rsid w:val="00FE5E06"/>
    <w:rsid w:val="00FE6EB5"/>
    <w:rsid w:val="00FF07CC"/>
    <w:rsid w:val="0714865B"/>
    <w:rsid w:val="09D07FB9"/>
    <w:rsid w:val="19F35721"/>
    <w:rsid w:val="2F7E6CFC"/>
    <w:rsid w:val="302A0863"/>
    <w:rsid w:val="31AA852A"/>
    <w:rsid w:val="3B383F13"/>
    <w:rsid w:val="576BB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7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CD8"/>
    <w:pPr>
      <w:ind w:leftChars="400" w:left="840"/>
    </w:pPr>
  </w:style>
  <w:style w:type="paragraph" w:styleId="a5">
    <w:name w:val="Balloon Text"/>
    <w:basedOn w:val="a"/>
    <w:link w:val="a6"/>
    <w:uiPriority w:val="99"/>
    <w:semiHidden/>
    <w:unhideWhenUsed/>
    <w:rsid w:val="00FF07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07CC"/>
    <w:rPr>
      <w:rFonts w:asciiTheme="majorHAnsi" w:eastAsiaTheme="majorEastAsia" w:hAnsiTheme="majorHAnsi" w:cstheme="majorBidi"/>
      <w:sz w:val="18"/>
      <w:szCs w:val="18"/>
    </w:rPr>
  </w:style>
  <w:style w:type="paragraph" w:styleId="a7">
    <w:name w:val="header"/>
    <w:basedOn w:val="a"/>
    <w:link w:val="a8"/>
    <w:uiPriority w:val="99"/>
    <w:unhideWhenUsed/>
    <w:rsid w:val="000F6D19"/>
    <w:pPr>
      <w:tabs>
        <w:tab w:val="center" w:pos="4252"/>
        <w:tab w:val="right" w:pos="8504"/>
      </w:tabs>
      <w:snapToGrid w:val="0"/>
    </w:pPr>
  </w:style>
  <w:style w:type="character" w:customStyle="1" w:styleId="a8">
    <w:name w:val="ヘッダー (文字)"/>
    <w:basedOn w:val="a0"/>
    <w:link w:val="a7"/>
    <w:uiPriority w:val="99"/>
    <w:rsid w:val="000F6D19"/>
  </w:style>
  <w:style w:type="paragraph" w:styleId="a9">
    <w:name w:val="footer"/>
    <w:basedOn w:val="a"/>
    <w:link w:val="aa"/>
    <w:uiPriority w:val="99"/>
    <w:unhideWhenUsed/>
    <w:rsid w:val="000F6D19"/>
    <w:pPr>
      <w:tabs>
        <w:tab w:val="center" w:pos="4252"/>
        <w:tab w:val="right" w:pos="8504"/>
      </w:tabs>
      <w:snapToGrid w:val="0"/>
    </w:pPr>
  </w:style>
  <w:style w:type="character" w:customStyle="1" w:styleId="aa">
    <w:name w:val="フッター (文字)"/>
    <w:basedOn w:val="a0"/>
    <w:link w:val="a9"/>
    <w:uiPriority w:val="99"/>
    <w:rsid w:val="000F6D19"/>
  </w:style>
  <w:style w:type="paragraph" w:styleId="Web">
    <w:name w:val="Normal (Web)"/>
    <w:basedOn w:val="a"/>
    <w:uiPriority w:val="99"/>
    <w:semiHidden/>
    <w:unhideWhenUsed/>
    <w:rsid w:val="000526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052686"/>
  </w:style>
  <w:style w:type="character" w:customStyle="1" w:styleId="ac">
    <w:name w:val="日付 (文字)"/>
    <w:basedOn w:val="a0"/>
    <w:link w:val="ab"/>
    <w:uiPriority w:val="99"/>
    <w:semiHidden/>
    <w:rsid w:val="00052686"/>
  </w:style>
  <w:style w:type="character" w:styleId="ad">
    <w:name w:val="Hyperlink"/>
    <w:basedOn w:val="a0"/>
    <w:uiPriority w:val="99"/>
    <w:unhideWhenUsed/>
    <w:rsid w:val="0026615B"/>
    <w:rPr>
      <w:color w:val="0563C1" w:themeColor="hyperlink"/>
      <w:u w:val="single"/>
    </w:rPr>
  </w:style>
  <w:style w:type="character" w:styleId="ae">
    <w:name w:val="Unresolved Mention"/>
    <w:basedOn w:val="a0"/>
    <w:uiPriority w:val="99"/>
    <w:semiHidden/>
    <w:unhideWhenUsed/>
    <w:rsid w:val="0026615B"/>
    <w:rPr>
      <w:color w:val="605E5C"/>
      <w:shd w:val="clear" w:color="auto" w:fill="E1DFDD"/>
    </w:rPr>
  </w:style>
  <w:style w:type="character" w:styleId="af">
    <w:name w:val="annotation reference"/>
    <w:basedOn w:val="a0"/>
    <w:uiPriority w:val="99"/>
    <w:semiHidden/>
    <w:unhideWhenUsed/>
    <w:rsid w:val="00B91227"/>
    <w:rPr>
      <w:sz w:val="18"/>
      <w:szCs w:val="18"/>
    </w:rPr>
  </w:style>
  <w:style w:type="paragraph" w:styleId="af0">
    <w:name w:val="annotation text"/>
    <w:basedOn w:val="a"/>
    <w:link w:val="af1"/>
    <w:uiPriority w:val="99"/>
    <w:semiHidden/>
    <w:unhideWhenUsed/>
    <w:rsid w:val="00B91227"/>
    <w:pPr>
      <w:jc w:val="left"/>
    </w:pPr>
  </w:style>
  <w:style w:type="character" w:customStyle="1" w:styleId="af1">
    <w:name w:val="コメント文字列 (文字)"/>
    <w:basedOn w:val="a0"/>
    <w:link w:val="af0"/>
    <w:uiPriority w:val="99"/>
    <w:semiHidden/>
    <w:rsid w:val="00B91227"/>
  </w:style>
  <w:style w:type="paragraph" w:styleId="af2">
    <w:name w:val="annotation subject"/>
    <w:basedOn w:val="af0"/>
    <w:next w:val="af0"/>
    <w:link w:val="af3"/>
    <w:uiPriority w:val="99"/>
    <w:semiHidden/>
    <w:unhideWhenUsed/>
    <w:rsid w:val="00B91227"/>
    <w:rPr>
      <w:b/>
      <w:bCs/>
    </w:rPr>
  </w:style>
  <w:style w:type="character" w:customStyle="1" w:styleId="af3">
    <w:name w:val="コメント内容 (文字)"/>
    <w:basedOn w:val="af1"/>
    <w:link w:val="af2"/>
    <w:uiPriority w:val="99"/>
    <w:semiHidden/>
    <w:rsid w:val="00B91227"/>
    <w:rPr>
      <w:b/>
      <w:bCs/>
    </w:rPr>
  </w:style>
  <w:style w:type="paragraph" w:styleId="af4">
    <w:name w:val="Revision"/>
    <w:hidden/>
    <w:uiPriority w:val="99"/>
    <w:semiHidden/>
    <w:rsid w:val="00DA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843574">
      <w:bodyDiv w:val="1"/>
      <w:marLeft w:val="0"/>
      <w:marRight w:val="0"/>
      <w:marTop w:val="0"/>
      <w:marBottom w:val="0"/>
      <w:divBdr>
        <w:top w:val="none" w:sz="0" w:space="0" w:color="auto"/>
        <w:left w:val="none" w:sz="0" w:space="0" w:color="auto"/>
        <w:bottom w:val="none" w:sz="0" w:space="0" w:color="auto"/>
        <w:right w:val="none" w:sz="0" w:space="0" w:color="auto"/>
      </w:divBdr>
    </w:div>
    <w:div w:id="1535458341">
      <w:bodyDiv w:val="1"/>
      <w:marLeft w:val="0"/>
      <w:marRight w:val="0"/>
      <w:marTop w:val="0"/>
      <w:marBottom w:val="0"/>
      <w:divBdr>
        <w:top w:val="none" w:sz="0" w:space="0" w:color="auto"/>
        <w:left w:val="none" w:sz="0" w:space="0" w:color="auto"/>
        <w:bottom w:val="none" w:sz="0" w:space="0" w:color="auto"/>
        <w:right w:val="none" w:sz="0" w:space="0" w:color="auto"/>
      </w:divBdr>
    </w:div>
    <w:div w:id="1737700045">
      <w:bodyDiv w:val="1"/>
      <w:marLeft w:val="0"/>
      <w:marRight w:val="0"/>
      <w:marTop w:val="0"/>
      <w:marBottom w:val="0"/>
      <w:divBdr>
        <w:top w:val="none" w:sz="0" w:space="0" w:color="auto"/>
        <w:left w:val="none" w:sz="0" w:space="0" w:color="auto"/>
        <w:bottom w:val="none" w:sz="0" w:space="0" w:color="auto"/>
        <w:right w:val="none" w:sz="0" w:space="0" w:color="auto"/>
      </w:divBdr>
    </w:div>
    <w:div w:id="19675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8f7c9da-7533-4d14-bf4a-02f96182bd51" xsi:nil="true"/>
    <lcf76f155ced4ddcb4097134ff3c332f xmlns="28f7c9da-7533-4d14-bf4a-02f96182bd51">
      <Terms xmlns="http://schemas.microsoft.com/office/infopath/2007/PartnerControls"/>
    </lcf76f155ced4ddcb4097134ff3c332f>
    <TaxCatchAll xmlns="85ec59af-1a16-40a0-b163-384e34c79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C2E8ED31ADA4F985C107BDB9C209E" ma:contentTypeVersion="14" ma:contentTypeDescription="新しいドキュメントを作成します。" ma:contentTypeScope="" ma:versionID="e8be17d60e876594e94a03bb7d596606">
  <xsd:schema xmlns:xsd="http://www.w3.org/2001/XMLSchema" xmlns:xs="http://www.w3.org/2001/XMLSchema" xmlns:p="http://schemas.microsoft.com/office/2006/metadata/properties" xmlns:ns2="28f7c9da-7533-4d14-bf4a-02f96182bd51" xmlns:ns3="85ec59af-1a16-40a0-b163-384e34c79a5c" targetNamespace="http://schemas.microsoft.com/office/2006/metadata/properties" ma:root="true" ma:fieldsID="6aefbf2ca4fe7e136d1dae6af546c359" ns2:_="" ns3:_="">
    <xsd:import namespace="28f7c9da-7533-4d14-bf4a-02f96182bd5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7c9da-7533-4d14-bf4a-02f96182bd5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8A71-17E4-40FA-AE9B-4118340475AA}">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2.xml><?xml version="1.0" encoding="utf-8"?>
<ds:datastoreItem xmlns:ds="http://schemas.openxmlformats.org/officeDocument/2006/customXml" ds:itemID="{D09C8D9E-B0AA-4060-A596-8F756283333D}">
  <ds:schemaRefs>
    <ds:schemaRef ds:uri="http://schemas.microsoft.com/sharepoint/v3/contenttype/forms"/>
  </ds:schemaRefs>
</ds:datastoreItem>
</file>

<file path=customXml/itemProps3.xml><?xml version="1.0" encoding="utf-8"?>
<ds:datastoreItem xmlns:ds="http://schemas.openxmlformats.org/officeDocument/2006/customXml" ds:itemID="{7C1CC328-B2E5-4FAD-B338-3DC8C6E80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7c9da-7533-4d14-bf4a-02f96182bd5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AC7D0-FFF1-4ADA-AB59-F10E25FB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2025-05-08T09:42:00Z</dcterms:created>
  <dcterms:modified xsi:type="dcterms:W3CDTF">2025-05-08T09:42:00Z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0x0101008E7C2E8ED31ADA4F985C107BDB9C209E</vt:lpwstr>
  </property>
</Properties>
</file>