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212635" w:rsidRPr="00ED1210" w:rsidRDefault="00111341" w:rsidP="00212635">
            <w:pPr>
              <w:rPr>
                <w:b/>
                <w:sz w:val="20"/>
                <w:szCs w:val="20"/>
              </w:rPr>
            </w:pPr>
            <w:r w:rsidRPr="00ED1210">
              <w:rPr>
                <w:rFonts w:hint="eastAsia"/>
                <w:b/>
                <w:sz w:val="20"/>
                <w:szCs w:val="20"/>
              </w:rPr>
              <w:t>＜テ ー マ＞</w:t>
            </w:r>
            <w:r w:rsidR="000B7059" w:rsidRPr="00ED1210">
              <w:rPr>
                <w:rFonts w:hint="eastAsia"/>
                <w:b/>
                <w:sz w:val="20"/>
                <w:szCs w:val="20"/>
              </w:rPr>
              <w:t xml:space="preserve">　</w:t>
            </w:r>
          </w:p>
          <w:p w:rsidR="00573B68" w:rsidRPr="00ED1210" w:rsidRDefault="006F4FBF" w:rsidP="00573B68">
            <w:pPr>
              <w:rPr>
                <w:b/>
                <w:sz w:val="20"/>
                <w:szCs w:val="20"/>
              </w:rPr>
            </w:pPr>
            <w:r w:rsidRPr="00ED1210">
              <w:rPr>
                <w:rFonts w:hint="eastAsia"/>
                <w:b/>
                <w:sz w:val="20"/>
                <w:szCs w:val="20"/>
              </w:rPr>
              <w:t xml:space="preserve">　</w:t>
            </w:r>
            <w:r w:rsidR="00ED1210" w:rsidRPr="00ED1210">
              <w:rPr>
                <w:rFonts w:hint="eastAsia"/>
                <w:b/>
                <w:sz w:val="20"/>
                <w:szCs w:val="20"/>
              </w:rPr>
              <w:t>ＤＸを推進するためのデジタル人材育成や、基幹産業である製造業などの人手不足分野への安定的な人材供給が求められています。その中で、職業能力開発施設の職業訓練指導員に求められることは何か、あなたの考えを具体的に述べてください</w:t>
            </w:r>
            <w:bookmarkStart w:id="0" w:name="_GoBack"/>
            <w:bookmarkEnd w:id="0"/>
            <w:r w:rsidR="00A778C7" w:rsidRPr="00ED1210">
              <w:rPr>
                <w:rFonts w:hint="eastAsia"/>
                <w:b/>
                <w:sz w:val="20"/>
                <w:szCs w:val="20"/>
              </w:rPr>
              <w:t>。</w:t>
            </w:r>
            <w:r w:rsidR="00DC3639" w:rsidRPr="00ED1210">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212635">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212635">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766D68"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241847</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6pt;margin-top:19.0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766D68"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247738</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9.6pt;margin-top:19.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212635">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766D68"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5509260</wp:posOffset>
                </wp:positionH>
                <wp:positionV relativeFrom="paragraph">
                  <wp:posOffset>50800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3.8pt;margin-top:4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5516880</wp:posOffset>
                </wp:positionH>
                <wp:positionV relativeFrom="paragraph">
                  <wp:posOffset>13335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4.4pt;margin-top:1.0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A778C7" w:rsidRDefault="00A778C7" w:rsidP="00091FCC">
      <w:pPr>
        <w:jc w:val="left"/>
        <w:rPr>
          <w:rFonts w:ascii="ＭＳ ゴシック" w:eastAsia="ＭＳ ゴシック" w:hAnsi="ＭＳ ゴシック"/>
          <w:b/>
          <w:sz w:val="26"/>
          <w:szCs w:val="26"/>
        </w:rPr>
      </w:pPr>
    </w:p>
    <w:p w:rsidR="00A778C7" w:rsidRPr="00BF36BA" w:rsidRDefault="00A778C7"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11341" w:rsidP="00766D68">
      <w:pPr>
        <w:jc w:val="left"/>
        <w:rPr>
          <w:rFonts w:ascii="ＭＳ ゴシック" w:eastAsia="ＭＳ ゴシック" w:hAnsi="ＭＳ ゴシック"/>
          <w:b/>
          <w:sz w:val="26"/>
          <w:szCs w:val="26"/>
        </w:rPr>
      </w:pP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2C" w:rsidRDefault="002A0E2C" w:rsidP="00EF7245">
      <w:r>
        <w:separator/>
      </w:r>
    </w:p>
  </w:endnote>
  <w:endnote w:type="continuationSeparator" w:id="0">
    <w:p w:rsidR="002A0E2C" w:rsidRDefault="002A0E2C"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2C" w:rsidRDefault="002A0E2C" w:rsidP="00EF7245">
      <w:r>
        <w:separator/>
      </w:r>
    </w:p>
  </w:footnote>
  <w:footnote w:type="continuationSeparator" w:id="0">
    <w:p w:rsidR="002A0E2C" w:rsidRDefault="002A0E2C"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125050">
      <w:rPr>
        <w:rFonts w:ascii="ＭＳ ゴシック" w:eastAsia="ＭＳ ゴシック" w:hAnsi="ＭＳ ゴシック" w:hint="eastAsia"/>
      </w:rPr>
      <w:t>４</w:t>
    </w:r>
    <w:r w:rsidR="00BA451F">
      <w:rPr>
        <w:rFonts w:ascii="ＭＳ ゴシック" w:eastAsia="ＭＳ ゴシック" w:hAnsi="ＭＳ ゴシック" w:hint="eastAsia"/>
      </w:rPr>
      <w:t>年度埼玉県職員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DC11C2">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205E0"/>
    <w:rsid w:val="00026E22"/>
    <w:rsid w:val="00030C45"/>
    <w:rsid w:val="00033714"/>
    <w:rsid w:val="00040464"/>
    <w:rsid w:val="00047850"/>
    <w:rsid w:val="00053590"/>
    <w:rsid w:val="000560FF"/>
    <w:rsid w:val="00087A09"/>
    <w:rsid w:val="00091FCC"/>
    <w:rsid w:val="000A2625"/>
    <w:rsid w:val="000A70DE"/>
    <w:rsid w:val="000B312F"/>
    <w:rsid w:val="000B7059"/>
    <w:rsid w:val="000C7A26"/>
    <w:rsid w:val="000D14D7"/>
    <w:rsid w:val="000E5A39"/>
    <w:rsid w:val="00111341"/>
    <w:rsid w:val="00112D98"/>
    <w:rsid w:val="00125050"/>
    <w:rsid w:val="00140681"/>
    <w:rsid w:val="00150EFB"/>
    <w:rsid w:val="00190732"/>
    <w:rsid w:val="001A6E74"/>
    <w:rsid w:val="001C3226"/>
    <w:rsid w:val="001C5E10"/>
    <w:rsid w:val="001F7CE4"/>
    <w:rsid w:val="00204D4E"/>
    <w:rsid w:val="00212635"/>
    <w:rsid w:val="00214B26"/>
    <w:rsid w:val="002218D1"/>
    <w:rsid w:val="00230B30"/>
    <w:rsid w:val="0024169D"/>
    <w:rsid w:val="00245E43"/>
    <w:rsid w:val="0024752D"/>
    <w:rsid w:val="002479A5"/>
    <w:rsid w:val="00254859"/>
    <w:rsid w:val="002555B1"/>
    <w:rsid w:val="00273E06"/>
    <w:rsid w:val="0027451D"/>
    <w:rsid w:val="00283D94"/>
    <w:rsid w:val="002A0E2C"/>
    <w:rsid w:val="002B3843"/>
    <w:rsid w:val="002C660A"/>
    <w:rsid w:val="00306816"/>
    <w:rsid w:val="0035318A"/>
    <w:rsid w:val="00355CAE"/>
    <w:rsid w:val="00357E8D"/>
    <w:rsid w:val="003673C9"/>
    <w:rsid w:val="0038322D"/>
    <w:rsid w:val="003A174B"/>
    <w:rsid w:val="003C1FB1"/>
    <w:rsid w:val="003E0116"/>
    <w:rsid w:val="003F0E14"/>
    <w:rsid w:val="00406D22"/>
    <w:rsid w:val="00411724"/>
    <w:rsid w:val="004306D3"/>
    <w:rsid w:val="004458A8"/>
    <w:rsid w:val="004D02E6"/>
    <w:rsid w:val="00501190"/>
    <w:rsid w:val="00510AE9"/>
    <w:rsid w:val="00570382"/>
    <w:rsid w:val="00572A99"/>
    <w:rsid w:val="00573B68"/>
    <w:rsid w:val="0058219E"/>
    <w:rsid w:val="00583482"/>
    <w:rsid w:val="005D692F"/>
    <w:rsid w:val="005E69BD"/>
    <w:rsid w:val="005F5F23"/>
    <w:rsid w:val="0062090F"/>
    <w:rsid w:val="00630666"/>
    <w:rsid w:val="006343CE"/>
    <w:rsid w:val="00645E48"/>
    <w:rsid w:val="00683A34"/>
    <w:rsid w:val="006A0303"/>
    <w:rsid w:val="006B3279"/>
    <w:rsid w:val="006C2274"/>
    <w:rsid w:val="006D692D"/>
    <w:rsid w:val="006E41D7"/>
    <w:rsid w:val="006F28FF"/>
    <w:rsid w:val="006F4FBF"/>
    <w:rsid w:val="00706BEE"/>
    <w:rsid w:val="007158A8"/>
    <w:rsid w:val="0072014E"/>
    <w:rsid w:val="00722E26"/>
    <w:rsid w:val="00736A76"/>
    <w:rsid w:val="0074404B"/>
    <w:rsid w:val="00746D21"/>
    <w:rsid w:val="007500AD"/>
    <w:rsid w:val="00766D68"/>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329B"/>
    <w:rsid w:val="00A14B57"/>
    <w:rsid w:val="00A24795"/>
    <w:rsid w:val="00A374DC"/>
    <w:rsid w:val="00A44561"/>
    <w:rsid w:val="00A51474"/>
    <w:rsid w:val="00A61AAD"/>
    <w:rsid w:val="00A723B1"/>
    <w:rsid w:val="00A72672"/>
    <w:rsid w:val="00A778C7"/>
    <w:rsid w:val="00A97140"/>
    <w:rsid w:val="00AA207D"/>
    <w:rsid w:val="00AA4EA8"/>
    <w:rsid w:val="00AA502E"/>
    <w:rsid w:val="00AC0A00"/>
    <w:rsid w:val="00B07A37"/>
    <w:rsid w:val="00B346AD"/>
    <w:rsid w:val="00B50CD1"/>
    <w:rsid w:val="00B53596"/>
    <w:rsid w:val="00BA451F"/>
    <w:rsid w:val="00BF36BA"/>
    <w:rsid w:val="00C05E6C"/>
    <w:rsid w:val="00C071F3"/>
    <w:rsid w:val="00C825A4"/>
    <w:rsid w:val="00CA6CC4"/>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0BAB"/>
    <w:rsid w:val="00DB76E3"/>
    <w:rsid w:val="00DC11C2"/>
    <w:rsid w:val="00DC2FE4"/>
    <w:rsid w:val="00DC3639"/>
    <w:rsid w:val="00DE2A57"/>
    <w:rsid w:val="00DF0360"/>
    <w:rsid w:val="00E0104C"/>
    <w:rsid w:val="00E35C57"/>
    <w:rsid w:val="00E372F7"/>
    <w:rsid w:val="00E45D40"/>
    <w:rsid w:val="00E53358"/>
    <w:rsid w:val="00E574C4"/>
    <w:rsid w:val="00EB42C9"/>
    <w:rsid w:val="00EC388A"/>
    <w:rsid w:val="00ED1210"/>
    <w:rsid w:val="00EF7245"/>
    <w:rsid w:val="00F36B79"/>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9FBCD"/>
  <w15:chartTrackingRefBased/>
  <w15:docId w15:val="{52B0219B-400D-4D31-9113-F318721B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15</cp:revision>
  <cp:lastPrinted>2020-06-25T10:02:00Z</cp:lastPrinted>
  <dcterms:created xsi:type="dcterms:W3CDTF">2020-06-01T09:27:00Z</dcterms:created>
  <dcterms:modified xsi:type="dcterms:W3CDTF">2022-06-06T06:09:00Z</dcterms:modified>
</cp:coreProperties>
</file>