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F8ED3" w14:textId="77777777" w:rsidR="00466586" w:rsidRDefault="00466586" w:rsidP="003D292D">
      <w:pPr>
        <w:rPr>
          <w:rFonts w:ascii="ＭＳ 明朝" w:cs="Times New Roman"/>
          <w:spacing w:val="6"/>
        </w:rPr>
      </w:pPr>
      <w:r>
        <w:rPr>
          <w:rFonts w:ascii="ＭＳ 明朝" w:eastAsia="ＭＳ ゴシック" w:cs="ＭＳ ゴシック" w:hint="eastAsia"/>
        </w:rPr>
        <w:t>別紙６</w:t>
      </w:r>
    </w:p>
    <w:p w14:paraId="5526F970" w14:textId="77777777" w:rsidR="00466586" w:rsidRDefault="00466586" w:rsidP="003D292D">
      <w:pPr>
        <w:jc w:val="center"/>
        <w:rPr>
          <w:rFonts w:ascii="ＭＳ 明朝" w:cs="Times New Roman"/>
          <w:spacing w:val="6"/>
        </w:rPr>
      </w:pPr>
      <w:r>
        <w:rPr>
          <w:rFonts w:hint="eastAsia"/>
        </w:rPr>
        <w:t>標欠医療機関の取扱いについて</w:t>
      </w:r>
      <w:r>
        <w:rPr>
          <w:rFonts w:cs="Times New Roman"/>
        </w:rPr>
        <w:t xml:space="preserve"> </w:t>
      </w:r>
    </w:p>
    <w:p w14:paraId="533C24CA" w14:textId="77777777" w:rsidR="00466586" w:rsidRDefault="00466586" w:rsidP="003D292D">
      <w:pPr>
        <w:rPr>
          <w:rFonts w:ascii="ＭＳ 明朝" w:cs="Times New Roman"/>
          <w:spacing w:val="6"/>
        </w:rPr>
      </w:pPr>
    </w:p>
    <w:p w14:paraId="455C30D3" w14:textId="77777777" w:rsidR="00466586" w:rsidRDefault="00466586" w:rsidP="003D292D">
      <w:pPr>
        <w:rPr>
          <w:rFonts w:ascii="ＭＳ 明朝" w:cs="Times New Roman"/>
          <w:spacing w:val="6"/>
        </w:rPr>
      </w:pPr>
      <w:r>
        <w:rPr>
          <w:rFonts w:hint="eastAsia"/>
        </w:rPr>
        <w:t>１　目的</w:t>
      </w:r>
    </w:p>
    <w:p w14:paraId="7CC9E784" w14:textId="77777777" w:rsidR="00466586" w:rsidRDefault="00466586" w:rsidP="003D292D">
      <w:pPr>
        <w:ind w:left="224" w:hangingChars="100" w:hanging="224"/>
        <w:rPr>
          <w:rFonts w:ascii="ＭＳ 明朝" w:cs="Times New Roman"/>
          <w:spacing w:val="6"/>
        </w:rPr>
      </w:pPr>
      <w:r>
        <w:rPr>
          <w:rFonts w:hint="eastAsia"/>
        </w:rPr>
        <w:t xml:space="preserve">　　医療機関において、医療従事者数が医療法の定める標準数を著しく下回ることは、単に違法であるだけでなく、医療の質を担保し患者の安全を確保する上で大きな問題となるため、その原因を把握するとともに積極的に是正を図るものである。</w:t>
      </w:r>
    </w:p>
    <w:p w14:paraId="68C39D20" w14:textId="77777777" w:rsidR="00466586" w:rsidRDefault="00466586" w:rsidP="003D292D">
      <w:pPr>
        <w:rPr>
          <w:rFonts w:ascii="ＭＳ 明朝" w:cs="Times New Roman"/>
          <w:spacing w:val="6"/>
        </w:rPr>
      </w:pPr>
    </w:p>
    <w:p w14:paraId="336FBD4D" w14:textId="77777777" w:rsidR="00466586" w:rsidRDefault="00466586" w:rsidP="003D292D">
      <w:pPr>
        <w:rPr>
          <w:rFonts w:ascii="ＭＳ 明朝" w:cs="Times New Roman"/>
          <w:spacing w:val="6"/>
        </w:rPr>
      </w:pPr>
      <w:r>
        <w:rPr>
          <w:rFonts w:hint="eastAsia"/>
        </w:rPr>
        <w:t>２　対象施設</w:t>
      </w:r>
    </w:p>
    <w:p w14:paraId="60BE034B" w14:textId="77777777" w:rsidR="00466586" w:rsidRDefault="00466586" w:rsidP="003D292D">
      <w:pPr>
        <w:ind w:left="224" w:hangingChars="100" w:hanging="224"/>
        <w:rPr>
          <w:rFonts w:ascii="ＭＳ 明朝" w:cs="Times New Roman"/>
          <w:spacing w:val="6"/>
        </w:rPr>
      </w:pPr>
      <w:r>
        <w:rPr>
          <w:rFonts w:hint="eastAsia"/>
        </w:rPr>
        <w:t xml:space="preserve">　　前年度の検査で、医師・看護師の人員がともに医療法に定める従事者の標準数の８０％以下若しくはいずれかが６０％以下だった病院</w:t>
      </w:r>
    </w:p>
    <w:p w14:paraId="749149A8" w14:textId="77777777" w:rsidR="00466586" w:rsidRDefault="00466586" w:rsidP="003D292D">
      <w:pPr>
        <w:rPr>
          <w:rFonts w:ascii="ＭＳ 明朝" w:cs="Times New Roman"/>
          <w:spacing w:val="6"/>
        </w:rPr>
      </w:pPr>
    </w:p>
    <w:p w14:paraId="04C3A413" w14:textId="77777777" w:rsidR="00466586" w:rsidRDefault="00466586" w:rsidP="003D292D">
      <w:pPr>
        <w:rPr>
          <w:rFonts w:ascii="ＭＳ 明朝" w:cs="Times New Roman"/>
          <w:spacing w:val="6"/>
        </w:rPr>
      </w:pPr>
      <w:r>
        <w:rPr>
          <w:rFonts w:hint="eastAsia"/>
        </w:rPr>
        <w:t>３　実施方法</w:t>
      </w:r>
    </w:p>
    <w:p w14:paraId="607A320F" w14:textId="77777777" w:rsidR="00466586" w:rsidRDefault="00466586" w:rsidP="003D292D">
      <w:pPr>
        <w:ind w:left="224" w:hangingChars="100" w:hanging="224"/>
        <w:rPr>
          <w:rFonts w:ascii="ＭＳ 明朝" w:cs="Times New Roman"/>
          <w:spacing w:val="6"/>
        </w:rPr>
      </w:pPr>
      <w:r>
        <w:rPr>
          <w:rFonts w:hint="eastAsia"/>
        </w:rPr>
        <w:t xml:space="preserve">　　</w:t>
      </w:r>
      <w:r w:rsidRPr="003D292D">
        <w:rPr>
          <w:rFonts w:hint="eastAsia"/>
          <w:spacing w:val="2"/>
        </w:rPr>
        <w:t>２の病院に対して、翌年度の立入検査実施時に、様式１１「標欠医療機関検査表」により</w:t>
      </w:r>
      <w:r>
        <w:rPr>
          <w:rFonts w:hint="eastAsia"/>
        </w:rPr>
        <w:t>検査し指導を行う。</w:t>
      </w:r>
    </w:p>
    <w:p w14:paraId="4ADF5C64" w14:textId="77777777" w:rsidR="00466586" w:rsidRDefault="00466586" w:rsidP="003D292D">
      <w:pPr>
        <w:rPr>
          <w:rFonts w:ascii="ＭＳ 明朝" w:cs="Times New Roman"/>
          <w:spacing w:val="6"/>
        </w:rPr>
      </w:pPr>
    </w:p>
    <w:p w14:paraId="75E8343A" w14:textId="77777777" w:rsidR="00466586" w:rsidRDefault="00466586" w:rsidP="003D292D">
      <w:pPr>
        <w:rPr>
          <w:rFonts w:ascii="ＭＳ 明朝" w:cs="Times New Roman"/>
          <w:spacing w:val="6"/>
        </w:rPr>
      </w:pPr>
      <w:r>
        <w:rPr>
          <w:rFonts w:hint="eastAsia"/>
        </w:rPr>
        <w:t>４　再度の検査</w:t>
      </w:r>
    </w:p>
    <w:p w14:paraId="68289558" w14:textId="77777777" w:rsidR="00466586" w:rsidRDefault="00466586" w:rsidP="003D292D">
      <w:pPr>
        <w:ind w:left="224" w:hangingChars="100" w:hanging="224"/>
        <w:rPr>
          <w:rFonts w:ascii="ＭＳ 明朝" w:cs="Times New Roman"/>
          <w:spacing w:val="6"/>
        </w:rPr>
      </w:pPr>
      <w:r>
        <w:rPr>
          <w:rFonts w:hint="eastAsia"/>
        </w:rPr>
        <w:t xml:space="preserve">　　</w:t>
      </w:r>
      <w:r w:rsidRPr="003D292D">
        <w:rPr>
          <w:rFonts w:hint="eastAsia"/>
          <w:spacing w:val="2"/>
        </w:rPr>
        <w:t>３による指導の結果、なお、医師・看護要員（看護師・准看護師・看護補助者）双方とも</w:t>
      </w:r>
      <w:r>
        <w:rPr>
          <w:rFonts w:hint="eastAsia"/>
        </w:rPr>
        <w:t>８０％以下である病院若しくは医師・看護要員のいずれかが６０％以下である病院については、当該年度末までに再度立入検査を実施し、改善状況を確認の上、様式１２「標欠医療機関検査表（再検査の結果）」を作成する。</w:t>
      </w:r>
    </w:p>
    <w:p w14:paraId="77F64FF8" w14:textId="77777777" w:rsidR="00466586" w:rsidRDefault="00466586" w:rsidP="003D292D">
      <w:pPr>
        <w:ind w:left="224" w:hangingChars="100" w:hanging="224"/>
        <w:rPr>
          <w:rFonts w:ascii="ＭＳ 明朝" w:cs="Times New Roman"/>
          <w:spacing w:val="6"/>
        </w:rPr>
      </w:pPr>
      <w:r>
        <w:rPr>
          <w:rFonts w:hint="eastAsia"/>
        </w:rPr>
        <w:t xml:space="preserve">　　なお、前年度の立入検査では標欠となっていなかったが、翌年度の立入検査の結果、医師・</w:t>
      </w:r>
      <w:r w:rsidRPr="003D292D">
        <w:rPr>
          <w:rFonts w:hint="eastAsia"/>
          <w:spacing w:val="2"/>
        </w:rPr>
        <w:t>看護要員のいずれかが６０％以下である病院についても、当該年度末までに再度立入検査を</w:t>
      </w:r>
      <w:r>
        <w:rPr>
          <w:rFonts w:hint="eastAsia"/>
        </w:rPr>
        <w:t>実施する。その場合、様式１１の「前年度」は「前回」と、「今年度」は「今回」とそれぞれ読み替えること。</w:t>
      </w:r>
    </w:p>
    <w:p w14:paraId="3F66D8BA" w14:textId="77777777" w:rsidR="00466586" w:rsidRDefault="00466586" w:rsidP="003D292D">
      <w:pPr>
        <w:rPr>
          <w:rFonts w:ascii="ＭＳ 明朝" w:cs="Times New Roman"/>
          <w:spacing w:val="6"/>
        </w:rPr>
      </w:pPr>
    </w:p>
    <w:p w14:paraId="67952651" w14:textId="77777777" w:rsidR="00466586" w:rsidRDefault="00466586" w:rsidP="003D292D">
      <w:pPr>
        <w:rPr>
          <w:rFonts w:ascii="ＭＳ 明朝" w:cs="Times New Roman"/>
          <w:spacing w:val="6"/>
        </w:rPr>
      </w:pPr>
      <w:r>
        <w:rPr>
          <w:rFonts w:hint="eastAsia"/>
        </w:rPr>
        <w:t>５　検査に当たって留意する事項</w:t>
      </w:r>
    </w:p>
    <w:p w14:paraId="5FEBEDF4" w14:textId="77777777" w:rsidR="00466586" w:rsidRDefault="00466586" w:rsidP="003D292D">
      <w:pPr>
        <w:rPr>
          <w:rFonts w:ascii="ＭＳ 明朝" w:cs="Times New Roman"/>
          <w:spacing w:val="6"/>
        </w:rPr>
      </w:pPr>
      <w:r>
        <w:rPr>
          <w:rFonts w:hint="eastAsia"/>
        </w:rPr>
        <w:t>（１）「聞き取り調査」の方法で実施し、検査表は、聴取を行う側で作成すること。</w:t>
      </w:r>
    </w:p>
    <w:p w14:paraId="7914A57E" w14:textId="77777777" w:rsidR="00466586" w:rsidRDefault="00466586" w:rsidP="003D292D">
      <w:pPr>
        <w:rPr>
          <w:rFonts w:ascii="ＭＳ 明朝" w:cs="Times New Roman"/>
          <w:spacing w:val="6"/>
        </w:rPr>
      </w:pPr>
      <w:r>
        <w:rPr>
          <w:rFonts w:hint="eastAsia"/>
        </w:rPr>
        <w:t>（２）様式の欄だけで記入できない場合は、別紙とすること。</w:t>
      </w:r>
    </w:p>
    <w:p w14:paraId="281DDCA5" w14:textId="77777777" w:rsidR="00466586" w:rsidRDefault="00466586" w:rsidP="003D292D">
      <w:pPr>
        <w:rPr>
          <w:rFonts w:ascii="ＭＳ 明朝" w:cs="Times New Roman"/>
          <w:spacing w:val="6"/>
        </w:rPr>
      </w:pPr>
      <w:r>
        <w:rPr>
          <w:rFonts w:hint="eastAsia"/>
        </w:rPr>
        <w:t>（３）聞き取り内容は、裏付け資料等により極力確認すること。</w:t>
      </w:r>
    </w:p>
    <w:sectPr w:rsidR="00466586" w:rsidSect="009E0262">
      <w:headerReference w:type="default" r:id="rId6"/>
      <w:footerReference w:type="default" r:id="rId7"/>
      <w:type w:val="continuous"/>
      <w:pgSz w:w="11906" w:h="16838" w:code="9"/>
      <w:pgMar w:top="1134" w:right="1134" w:bottom="1134" w:left="1134" w:header="720" w:footer="720" w:gutter="0"/>
      <w:pgNumType w:fmt="numberInDash" w:start="125"/>
      <w:cols w:space="720"/>
      <w:noEndnote/>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50C81" w14:textId="77777777" w:rsidR="0022238D" w:rsidRDefault="0022238D">
      <w:r>
        <w:separator/>
      </w:r>
    </w:p>
  </w:endnote>
  <w:endnote w:type="continuationSeparator" w:id="0">
    <w:p w14:paraId="1034C19D" w14:textId="77777777" w:rsidR="0022238D" w:rsidRDefault="0022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7AB5B" w14:textId="77777777" w:rsidR="00466586" w:rsidRPr="00373297" w:rsidRDefault="00466586">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373297">
      <w:rPr>
        <w:rFonts w:ascii="ＭＳ Ｐゴシック" w:eastAsia="ＭＳ Ｐゴシック" w:hAnsi="ＭＳ Ｐゴシック"/>
        <w:sz w:val="24"/>
        <w:szCs w:val="24"/>
      </w:rPr>
      <w:fldChar w:fldCharType="begin"/>
    </w:r>
    <w:r w:rsidRPr="00373297">
      <w:rPr>
        <w:rFonts w:ascii="ＭＳ Ｐゴシック" w:eastAsia="ＭＳ Ｐゴシック" w:hAnsi="ＭＳ Ｐゴシック"/>
        <w:sz w:val="24"/>
        <w:szCs w:val="24"/>
      </w:rPr>
      <w:instrText>page \* MERGEFORMAT</w:instrText>
    </w:r>
    <w:r w:rsidRPr="00373297">
      <w:rPr>
        <w:rFonts w:ascii="ＭＳ Ｐゴシック" w:eastAsia="ＭＳ Ｐゴシック" w:hAnsi="ＭＳ Ｐゴシック"/>
        <w:sz w:val="24"/>
        <w:szCs w:val="24"/>
      </w:rPr>
      <w:fldChar w:fldCharType="separate"/>
    </w:r>
    <w:r w:rsidR="00122A71">
      <w:rPr>
        <w:rFonts w:ascii="ＭＳ Ｐゴシック" w:eastAsia="ＭＳ Ｐゴシック" w:hAnsi="ＭＳ Ｐゴシック"/>
        <w:noProof/>
        <w:sz w:val="24"/>
        <w:szCs w:val="24"/>
      </w:rPr>
      <w:t>- 120 -</w:t>
    </w:r>
    <w:r w:rsidRPr="00373297">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4628D" w14:textId="77777777" w:rsidR="0022238D" w:rsidRDefault="0022238D">
      <w:r>
        <w:rPr>
          <w:rFonts w:ascii="ＭＳ 明朝" w:cs="Times New Roman"/>
          <w:color w:val="auto"/>
          <w:sz w:val="2"/>
          <w:szCs w:val="2"/>
        </w:rPr>
        <w:continuationSeparator/>
      </w:r>
    </w:p>
  </w:footnote>
  <w:footnote w:type="continuationSeparator" w:id="0">
    <w:p w14:paraId="35CF10DF" w14:textId="77777777" w:rsidR="0022238D" w:rsidRDefault="00222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1FB2B" w14:textId="77777777" w:rsidR="00466586" w:rsidRDefault="00466586">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720"/>
  <w:hyphenationZone w:val="0"/>
  <w:drawingGridHorizontalSpacing w:val="107"/>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586"/>
    <w:rsid w:val="00122A71"/>
    <w:rsid w:val="001E0FBA"/>
    <w:rsid w:val="0022238D"/>
    <w:rsid w:val="00373297"/>
    <w:rsid w:val="003D292D"/>
    <w:rsid w:val="00466586"/>
    <w:rsid w:val="004C5DD3"/>
    <w:rsid w:val="004F22F0"/>
    <w:rsid w:val="007E5A5F"/>
    <w:rsid w:val="007F12E6"/>
    <w:rsid w:val="008A4F4C"/>
    <w:rsid w:val="008C122A"/>
    <w:rsid w:val="009E0262"/>
    <w:rsid w:val="00AC4FCE"/>
    <w:rsid w:val="00D039C2"/>
    <w:rsid w:val="00D518F1"/>
    <w:rsid w:val="00D5434A"/>
    <w:rsid w:val="00D62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3399D7"/>
  <w14:defaultImageDpi w14:val="0"/>
  <w15:docId w15:val="{1AB73685-64C0-4B65-AFD0-9F7EE71C9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92D"/>
    <w:pPr>
      <w:widowControl w:val="0"/>
      <w:overflowPunct w:val="0"/>
      <w:adjustRightInd w:val="0"/>
      <w:jc w:val="both"/>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586"/>
    <w:pPr>
      <w:tabs>
        <w:tab w:val="center" w:pos="4252"/>
        <w:tab w:val="right" w:pos="8504"/>
      </w:tabs>
      <w:snapToGrid w:val="0"/>
    </w:pPr>
  </w:style>
  <w:style w:type="character" w:customStyle="1" w:styleId="a4">
    <w:name w:val="ヘッダー (文字)"/>
    <w:basedOn w:val="a0"/>
    <w:link w:val="a3"/>
    <w:uiPriority w:val="99"/>
    <w:locked/>
    <w:rsid w:val="00466586"/>
    <w:rPr>
      <w:rFonts w:cs="ＭＳ 明朝"/>
      <w:color w:val="000000"/>
      <w:kern w:val="0"/>
      <w:sz w:val="21"/>
      <w:szCs w:val="21"/>
    </w:rPr>
  </w:style>
  <w:style w:type="paragraph" w:styleId="a5">
    <w:name w:val="footer"/>
    <w:basedOn w:val="a"/>
    <w:link w:val="a6"/>
    <w:uiPriority w:val="99"/>
    <w:unhideWhenUsed/>
    <w:rsid w:val="00466586"/>
    <w:pPr>
      <w:tabs>
        <w:tab w:val="center" w:pos="4252"/>
        <w:tab w:val="right" w:pos="8504"/>
      </w:tabs>
      <w:snapToGrid w:val="0"/>
    </w:pPr>
  </w:style>
  <w:style w:type="character" w:customStyle="1" w:styleId="a6">
    <w:name w:val="フッター (文字)"/>
    <w:basedOn w:val="a0"/>
    <w:link w:val="a5"/>
    <w:uiPriority w:val="99"/>
    <w:locked/>
    <w:rsid w:val="00466586"/>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 仁（医療整備課）</cp:lastModifiedBy>
  <cp:revision>10</cp:revision>
  <cp:lastPrinted>2017-03-30T13:17:00Z</cp:lastPrinted>
  <dcterms:created xsi:type="dcterms:W3CDTF">2017-03-22T10:24:00Z</dcterms:created>
  <dcterms:modified xsi:type="dcterms:W3CDTF">2025-07-31T10:28:00Z</dcterms:modified>
</cp:coreProperties>
</file>