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81" w:rsidRDefault="009E63F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８　</w:t>
      </w:r>
      <w:r w:rsidR="0012242E">
        <w:rPr>
          <w:rFonts w:hint="eastAsia"/>
          <w:b/>
          <w:sz w:val="28"/>
          <w:szCs w:val="28"/>
        </w:rPr>
        <w:t>開札結果の確認</w:t>
      </w:r>
      <w:r w:rsidR="00F25181" w:rsidRPr="00F25181">
        <w:rPr>
          <w:rFonts w:hint="eastAsia"/>
          <w:b/>
          <w:sz w:val="28"/>
          <w:szCs w:val="28"/>
        </w:rPr>
        <w:t>方法</w:t>
      </w:r>
    </w:p>
    <w:p w:rsidR="00F25181" w:rsidRDefault="00F25181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53975</wp:posOffset>
            </wp:positionV>
            <wp:extent cx="7477125" cy="3876675"/>
            <wp:effectExtent l="1905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081F3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03.95pt;margin-top:4.25pt;width:140.25pt;height:19.5pt;z-index:251661312">
            <v:textbox inset="5.85pt,.7pt,5.85pt,.7pt">
              <w:txbxContent>
                <w:p w:rsidR="00F25181" w:rsidRDefault="00F25181">
                  <w:r>
                    <w:rPr>
                      <w:rFonts w:hint="eastAsia"/>
                    </w:rPr>
                    <w:t>「</w:t>
                  </w:r>
                  <w:r w:rsidRPr="00F25181">
                    <w:rPr>
                      <w:rFonts w:hint="eastAsia"/>
                      <w:b/>
                      <w:color w:val="FF0000"/>
                    </w:rPr>
                    <w:t>物品等</w:t>
                  </w:r>
                  <w:r>
                    <w:rPr>
                      <w:rFonts w:hint="eastAsia"/>
                    </w:rPr>
                    <w:t>」を選択</w:t>
                  </w:r>
                  <w:r w:rsidR="00E170AC">
                    <w:rPr>
                      <w:rFonts w:hint="eastAsia"/>
                    </w:rPr>
                    <w:t>します。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253.2pt;margin-top:-.25pt;width:64.5pt;height:27.75pt;z-index:251660288" fillcolor="#9bbb59 [3206]" strokecolor="black [3200]" strokeweight="2.5pt">
            <v:shadow color="#868686"/>
            <v:textbox inset="5.85pt,.7pt,5.85pt,.7pt"/>
          </v:shape>
        </w:pict>
      </w: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081F3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left:0;text-align:left;margin-left:193.2pt;margin-top:8.75pt;width:36pt;height:32.25pt;z-index:251662336" fillcolor="#f79646 [3209]" strokecolor="black [3200]" strokeweight="2.5pt">
            <v:shadow color="#868686"/>
            <v:textbox style="layout-flow:vertical-ideographic" inset="5.85pt,.7pt,5.85pt,.7pt"/>
          </v:shape>
        </w:pict>
      </w:r>
      <w:r w:rsidR="00F25181">
        <w:rPr>
          <w:rFonts w:hint="eastAsia"/>
          <w:b/>
          <w:sz w:val="28"/>
          <w:szCs w:val="28"/>
        </w:rPr>
        <w:t xml:space="preserve">　　　　　　　　　　　　　</w:t>
      </w:r>
    </w:p>
    <w:p w:rsidR="001049DC" w:rsidRDefault="001049DC">
      <w:pPr>
        <w:rPr>
          <w:b/>
          <w:sz w:val="28"/>
          <w:szCs w:val="28"/>
        </w:rPr>
      </w:pPr>
    </w:p>
    <w:p w:rsidR="00E170AC" w:rsidRDefault="00E170AC">
      <w:pPr>
        <w:rPr>
          <w:b/>
          <w:sz w:val="28"/>
          <w:szCs w:val="28"/>
        </w:rPr>
      </w:pPr>
    </w:p>
    <w:p w:rsidR="00E170AC" w:rsidRDefault="00E170AC">
      <w:pPr>
        <w:rPr>
          <w:b/>
          <w:sz w:val="28"/>
          <w:szCs w:val="28"/>
        </w:rPr>
      </w:pPr>
    </w:p>
    <w:p w:rsidR="00E170AC" w:rsidRDefault="00E170AC">
      <w:pPr>
        <w:rPr>
          <w:b/>
          <w:sz w:val="28"/>
          <w:szCs w:val="28"/>
        </w:rPr>
      </w:pPr>
    </w:p>
    <w:p w:rsidR="00E170AC" w:rsidRDefault="00E170AC">
      <w:pPr>
        <w:rPr>
          <w:b/>
          <w:sz w:val="28"/>
          <w:szCs w:val="28"/>
        </w:rPr>
      </w:pPr>
      <w:r w:rsidRPr="00E170AC"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-508000</wp:posOffset>
            </wp:positionV>
            <wp:extent cx="7477125" cy="3914775"/>
            <wp:effectExtent l="19050" t="0" r="9525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0AC" w:rsidRDefault="00E170AC">
      <w:pPr>
        <w:rPr>
          <w:b/>
          <w:sz w:val="28"/>
          <w:szCs w:val="28"/>
        </w:rPr>
      </w:pPr>
    </w:p>
    <w:p w:rsidR="00E170AC" w:rsidRDefault="00E170AC">
      <w:pPr>
        <w:rPr>
          <w:b/>
          <w:sz w:val="28"/>
          <w:szCs w:val="28"/>
        </w:rPr>
      </w:pPr>
    </w:p>
    <w:p w:rsidR="00E170AC" w:rsidRDefault="00E170AC">
      <w:pPr>
        <w:rPr>
          <w:b/>
          <w:sz w:val="28"/>
          <w:szCs w:val="28"/>
        </w:rPr>
      </w:pPr>
    </w:p>
    <w:p w:rsidR="00E170AC" w:rsidRDefault="00081F35">
      <w:pPr>
        <w:rPr>
          <w:b/>
          <w:sz w:val="28"/>
          <w:szCs w:val="28"/>
        </w:rPr>
      </w:pPr>
      <w:r w:rsidRPr="00081F35">
        <w:rPr>
          <w:noProof/>
        </w:rPr>
        <w:pict>
          <v:shape id="_x0000_s1034" type="#_x0000_t202" style="position:absolute;left:0;text-align:left;margin-left:74.7pt;margin-top:2pt;width:189pt;height:21pt;z-index:251666432">
            <v:textbox inset="5.85pt,.7pt,5.85pt,.7pt">
              <w:txbxContent>
                <w:p w:rsidR="00172091" w:rsidRDefault="00E170AC">
                  <w:r w:rsidRPr="00E170AC">
                    <w:rPr>
                      <w:rFonts w:hint="eastAsia"/>
                    </w:rPr>
                    <w:t>「</w:t>
                  </w:r>
                  <w:r w:rsidR="00E97004" w:rsidRPr="00E170AC">
                    <w:rPr>
                      <w:rFonts w:hint="eastAsia"/>
                      <w:b/>
                      <w:color w:val="FF0000"/>
                    </w:rPr>
                    <w:t>発注情報検索</w:t>
                  </w:r>
                  <w:r>
                    <w:rPr>
                      <w:rFonts w:hint="eastAsia"/>
                    </w:rPr>
                    <w:t>」</w:t>
                  </w:r>
                  <w:r w:rsidR="00E97004" w:rsidRPr="00E97004">
                    <w:rPr>
                      <w:rFonts w:hint="eastAsia"/>
                    </w:rPr>
                    <w:t>を</w:t>
                  </w:r>
                  <w:r w:rsidR="00172091">
                    <w:rPr>
                      <w:rFonts w:hint="eastAsia"/>
                    </w:rPr>
                    <w:t>クリック</w:t>
                  </w:r>
                  <w:r>
                    <w:rPr>
                      <w:rFonts w:hint="eastAsia"/>
                    </w:rPr>
                    <w:t>します。</w:t>
                  </w:r>
                </w:p>
              </w:txbxContent>
            </v:textbox>
          </v:shape>
        </w:pict>
      </w:r>
      <w:r w:rsidRPr="00081F35"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3" type="#_x0000_t66" style="position:absolute;left:0;text-align:left;margin-left:20.7pt;margin-top:2pt;width:41.25pt;height:25.5pt;z-index:251665408" fillcolor="#9bbb59 [3206]" strokecolor="black [3200]" strokeweight="2.5pt">
            <v:shadow color="#868686"/>
            <v:textbox inset="5.85pt,.7pt,5.85pt,.7pt"/>
          </v:shape>
        </w:pict>
      </w:r>
    </w:p>
    <w:p w:rsidR="00E170AC" w:rsidRDefault="00E170AC">
      <w:pPr>
        <w:rPr>
          <w:b/>
          <w:sz w:val="28"/>
          <w:szCs w:val="28"/>
        </w:rPr>
      </w:pPr>
    </w:p>
    <w:p w:rsidR="00E170AC" w:rsidRDefault="00E170AC">
      <w:pPr>
        <w:rPr>
          <w:b/>
          <w:sz w:val="28"/>
          <w:szCs w:val="28"/>
        </w:rPr>
      </w:pPr>
    </w:p>
    <w:p w:rsidR="00E170AC" w:rsidRDefault="00E170AC">
      <w:pPr>
        <w:rPr>
          <w:b/>
          <w:sz w:val="28"/>
          <w:szCs w:val="28"/>
        </w:rPr>
      </w:pPr>
    </w:p>
    <w:p w:rsidR="00E170AC" w:rsidRDefault="00E170AC">
      <w:pPr>
        <w:rPr>
          <w:b/>
          <w:sz w:val="28"/>
          <w:szCs w:val="28"/>
        </w:rPr>
      </w:pPr>
    </w:p>
    <w:p w:rsidR="00E170AC" w:rsidRDefault="00E170AC">
      <w:pPr>
        <w:rPr>
          <w:b/>
          <w:sz w:val="28"/>
          <w:szCs w:val="28"/>
        </w:rPr>
      </w:pPr>
    </w:p>
    <w:p w:rsidR="00E170AC" w:rsidRDefault="00E170AC">
      <w:pPr>
        <w:rPr>
          <w:b/>
          <w:sz w:val="28"/>
          <w:szCs w:val="28"/>
        </w:rPr>
      </w:pPr>
    </w:p>
    <w:p w:rsidR="00E170AC" w:rsidRDefault="00E170AC">
      <w:pPr>
        <w:rPr>
          <w:b/>
          <w:sz w:val="28"/>
          <w:szCs w:val="28"/>
        </w:rPr>
      </w:pPr>
    </w:p>
    <w:p w:rsidR="00E170AC" w:rsidRDefault="00081F3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050" type="#_x0000_t67" style="position:absolute;left:0;text-align:left;margin-left:193.2pt;margin-top:-51.25pt;width:36pt;height:32.25pt;z-index:251683840" fillcolor="#f79646 [3209]" strokecolor="black [3200]" strokeweight="2.5pt">
            <v:shadow color="#868686"/>
            <v:textbox style="layout-flow:vertical-ideographic" inset="5.85pt,.7pt,5.85pt,.7pt"/>
          </v:shape>
        </w:pict>
      </w:r>
      <w:r w:rsidR="00E170AC"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-98425</wp:posOffset>
            </wp:positionV>
            <wp:extent cx="7486650" cy="4133850"/>
            <wp:effectExtent l="1905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0AC" w:rsidRDefault="00E170AC">
      <w:pPr>
        <w:rPr>
          <w:b/>
          <w:sz w:val="28"/>
          <w:szCs w:val="28"/>
        </w:rPr>
      </w:pPr>
    </w:p>
    <w:p w:rsidR="0057194C" w:rsidRDefault="0057194C">
      <w:pPr>
        <w:rPr>
          <w:b/>
          <w:sz w:val="28"/>
          <w:szCs w:val="28"/>
        </w:rPr>
      </w:pPr>
    </w:p>
    <w:p w:rsidR="0057194C" w:rsidRDefault="0057194C">
      <w:pPr>
        <w:rPr>
          <w:b/>
          <w:sz w:val="28"/>
          <w:szCs w:val="28"/>
        </w:rPr>
      </w:pPr>
    </w:p>
    <w:p w:rsidR="00F25181" w:rsidRDefault="00081F35">
      <w:pPr>
        <w:rPr>
          <w:b/>
          <w:sz w:val="28"/>
          <w:szCs w:val="28"/>
        </w:rPr>
      </w:pPr>
      <w:r w:rsidRPr="00081F35">
        <w:rPr>
          <w:noProof/>
        </w:rPr>
        <w:pict>
          <v:shape id="_x0000_s1032" type="#_x0000_t202" style="position:absolute;left:0;text-align:left;margin-left:317.7pt;margin-top:8pt;width:171pt;height:55.5pt;z-index:251664384">
            <v:textbox style="mso-next-textbox:#_x0000_s1032" inset="5.85pt,.7pt,5.85pt,.7pt">
              <w:txbxContent>
                <w:p w:rsidR="005A20F8" w:rsidRDefault="00E97004">
                  <w:r>
                    <w:rPr>
                      <w:rFonts w:hint="eastAsia"/>
                      <w:b/>
                    </w:rPr>
                    <w:t>①</w:t>
                  </w:r>
                  <w:r w:rsidR="00E170AC" w:rsidRPr="004B11BC">
                    <w:rPr>
                      <w:rFonts w:hint="eastAsia"/>
                    </w:rPr>
                    <w:t>「</w:t>
                  </w:r>
                  <w:r w:rsidR="00E170AC" w:rsidRPr="004B11BC">
                    <w:rPr>
                      <w:rFonts w:hint="eastAsia"/>
                      <w:b/>
                      <w:color w:val="FF0000"/>
                    </w:rPr>
                    <w:t>入札方式</w:t>
                  </w:r>
                  <w:r w:rsidR="00E170AC">
                    <w:rPr>
                      <w:rFonts w:hint="eastAsia"/>
                    </w:rPr>
                    <w:t>」</w:t>
                  </w:r>
                  <w:r w:rsidR="00E170AC" w:rsidRPr="005D7A80">
                    <w:rPr>
                      <w:rFonts w:hint="eastAsia"/>
                    </w:rPr>
                    <w:t>に</w:t>
                  </w:r>
                  <w:r w:rsidR="00E170AC">
                    <w:rPr>
                      <w:rFonts w:hint="eastAsia"/>
                    </w:rPr>
                    <w:t>「随意契約」</w:t>
                  </w:r>
                  <w:r w:rsidR="00E170AC" w:rsidRPr="005D7A80">
                    <w:rPr>
                      <w:rFonts w:hint="eastAsia"/>
                    </w:rPr>
                    <w:t>を選択し、</w:t>
                  </w:r>
                  <w:r w:rsidR="00E76001">
                    <w:rPr>
                      <w:rFonts w:hint="eastAsia"/>
                    </w:rPr>
                    <w:t>自社が見積</w:t>
                  </w:r>
                  <w:r w:rsidR="008312B2">
                    <w:rPr>
                      <w:rFonts w:hint="eastAsia"/>
                    </w:rPr>
                    <w:t>書</w:t>
                  </w:r>
                  <w:r w:rsidR="00E170AC">
                    <w:rPr>
                      <w:rFonts w:hint="eastAsia"/>
                    </w:rPr>
                    <w:t>を提出した案件を検索します。</w:t>
                  </w:r>
                </w:p>
              </w:txbxContent>
            </v:textbox>
          </v:shape>
        </w:pict>
      </w:r>
    </w:p>
    <w:p w:rsidR="00F25181" w:rsidRDefault="00081F35">
      <w:pPr>
        <w:rPr>
          <w:b/>
          <w:sz w:val="28"/>
          <w:szCs w:val="28"/>
        </w:rPr>
      </w:pPr>
      <w:r w:rsidRPr="00081F35">
        <w:rPr>
          <w:noProof/>
        </w:rPr>
        <w:pict>
          <v:shape id="_x0000_s1031" type="#_x0000_t66" style="position:absolute;left:0;text-align:left;margin-left:259.2pt;margin-top:6.5pt;width:44.25pt;height:21pt;z-index:251663360" fillcolor="#9bbb59 [3206]" strokecolor="black [3200]" strokeweight="2.5pt">
            <v:shadow color="#868686"/>
            <v:textbox inset="5.85pt,.7pt,5.85pt,.7pt"/>
          </v:shape>
        </w:pict>
      </w:r>
    </w:p>
    <w:p w:rsidR="00F25181" w:rsidRPr="00F25181" w:rsidRDefault="00F25181">
      <w:pPr>
        <w:rPr>
          <w:b/>
          <w:sz w:val="28"/>
          <w:szCs w:val="28"/>
        </w:rPr>
      </w:pPr>
    </w:p>
    <w:p w:rsidR="00F25181" w:rsidRDefault="00F25181"/>
    <w:p w:rsidR="00F25181" w:rsidRDefault="00F25181"/>
    <w:p w:rsidR="001049DC" w:rsidRDefault="001049DC"/>
    <w:p w:rsidR="001049DC" w:rsidRDefault="001049DC"/>
    <w:p w:rsidR="001049DC" w:rsidRDefault="001049DC"/>
    <w:p w:rsidR="001049DC" w:rsidRDefault="00081F35">
      <w:r>
        <w:rPr>
          <w:noProof/>
        </w:rPr>
        <w:pict>
          <v:shape id="_x0000_s1048" type="#_x0000_t202" style="position:absolute;left:0;text-align:left;margin-left:-13.8pt;margin-top:.5pt;width:190.5pt;height:21.75pt;z-index:251678720">
            <v:textbox inset="5.85pt,.7pt,5.85pt,.7pt">
              <w:txbxContent>
                <w:p w:rsidR="0057194C" w:rsidRDefault="00E97004">
                  <w:r>
                    <w:rPr>
                      <w:rFonts w:hint="eastAsia"/>
                      <w:b/>
                    </w:rPr>
                    <w:t>②</w:t>
                  </w:r>
                  <w:r w:rsidR="00E170AC" w:rsidRPr="00E170AC">
                    <w:rPr>
                      <w:rFonts w:hint="eastAsia"/>
                    </w:rPr>
                    <w:t>「</w:t>
                  </w:r>
                  <w:r w:rsidRPr="00E170AC">
                    <w:rPr>
                      <w:rFonts w:hint="eastAsia"/>
                      <w:b/>
                      <w:color w:val="FF0000"/>
                    </w:rPr>
                    <w:t>調達案件名称</w:t>
                  </w:r>
                  <w:r w:rsidR="00E170AC">
                    <w:rPr>
                      <w:rFonts w:hint="eastAsia"/>
                    </w:rPr>
                    <w:t>」</w:t>
                  </w:r>
                  <w:r w:rsidRPr="00E97004">
                    <w:rPr>
                      <w:rFonts w:hint="eastAsia"/>
                    </w:rPr>
                    <w:t>を</w:t>
                  </w:r>
                  <w:r w:rsidR="0057194C">
                    <w:rPr>
                      <w:rFonts w:hint="eastAsia"/>
                    </w:rPr>
                    <w:t>クリック</w:t>
                  </w:r>
                  <w:r w:rsidR="00E170AC">
                    <w:rPr>
                      <w:rFonts w:hint="eastAsia"/>
                    </w:rPr>
                    <w:t>します。</w:t>
                  </w:r>
                </w:p>
              </w:txbxContent>
            </v:textbox>
          </v:shape>
        </w:pict>
      </w:r>
    </w:p>
    <w:p w:rsidR="001049DC" w:rsidRDefault="00081F35">
      <w:r>
        <w:rPr>
          <w:noProof/>
        </w:rPr>
        <w:pict>
          <v:shape id="_x0000_s1047" type="#_x0000_t67" style="position:absolute;left:0;text-align:left;margin-left:59.7pt;margin-top:9.5pt;width:30.75pt;height:30pt;z-index:251677696" fillcolor="#9bbb59 [3206]" strokecolor="black [3200]" strokeweight="2.5pt">
            <v:shadow color="#868686"/>
            <v:textbox style="layout-flow:vertical-ideographic" inset="5.85pt,.7pt,5.85pt,.7pt"/>
          </v:shape>
        </w:pict>
      </w:r>
    </w:p>
    <w:p w:rsidR="001049DC" w:rsidRDefault="001049DC"/>
    <w:p w:rsidR="001049DC" w:rsidRDefault="001049DC"/>
    <w:p w:rsidR="001049DC" w:rsidRDefault="001049DC"/>
    <w:p w:rsidR="001049DC" w:rsidRDefault="001049DC"/>
    <w:p w:rsidR="001049DC" w:rsidRDefault="00081F35">
      <w:r>
        <w:rPr>
          <w:noProof/>
        </w:rPr>
        <w:pict>
          <v:shape id="_x0000_s1041" type="#_x0000_t67" style="position:absolute;left:0;text-align:left;margin-left:201.45pt;margin-top:11pt;width:36pt;height:32.25pt;z-index:251671552" fillcolor="#f79646 [3209]" strokecolor="black [3200]" strokeweight="2.5pt">
            <v:shadow color="#868686"/>
            <v:textbox style="layout-flow:vertical-ideographic" inset="5.85pt,.7pt,5.85pt,.7pt"/>
          </v:shape>
        </w:pict>
      </w:r>
    </w:p>
    <w:p w:rsidR="00D36137" w:rsidRDefault="00081F35">
      <w:r>
        <w:rPr>
          <w:noProof/>
        </w:rPr>
        <w:pict>
          <v:shape id="_x0000_s1045" type="#_x0000_t202" style="position:absolute;left:0;text-align:left;margin-left:166.2pt;margin-top:97.25pt;width:167.25pt;height:22.5pt;z-index:251675648">
            <v:textbox inset="5.85pt,.7pt,5.85pt,.7pt">
              <w:txbxContent>
                <w:p w:rsidR="008312B2" w:rsidRDefault="00E170AC">
                  <w:r>
                    <w:rPr>
                      <w:rFonts w:hint="eastAsia"/>
                    </w:rPr>
                    <w:t>「</w:t>
                  </w:r>
                  <w:r w:rsidR="00E97004" w:rsidRPr="00E170AC">
                    <w:rPr>
                      <w:rFonts w:hint="eastAsia"/>
                      <w:b/>
                      <w:color w:val="FF0000"/>
                    </w:rPr>
                    <w:t>入札結果</w:t>
                  </w:r>
                  <w:r>
                    <w:rPr>
                      <w:rFonts w:hint="eastAsia"/>
                    </w:rPr>
                    <w:t>」</w:t>
                  </w:r>
                  <w:r w:rsidR="00E97004">
                    <w:rPr>
                      <w:rFonts w:hint="eastAsia"/>
                    </w:rPr>
                    <w:t>を</w:t>
                  </w:r>
                  <w:r w:rsidR="008312B2">
                    <w:rPr>
                      <w:rFonts w:hint="eastAsia"/>
                    </w:rPr>
                    <w:t>クリック</w:t>
                  </w:r>
                  <w:r>
                    <w:rPr>
                      <w:rFonts w:hint="eastAsia"/>
                    </w:rPr>
                    <w:t>します。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13" style="position:absolute;left:0;text-align:left;margin-left:343.95pt;margin-top:92pt;width:64.5pt;height:27.75pt;z-index:251674624" fillcolor="#9bbb59 [3206]" strokecolor="black [3200]" strokeweight="2.5pt">
            <v:shadow color="#868686"/>
            <v:textbox inset="5.85pt,.7pt,5.85pt,.7pt"/>
          </v:shape>
        </w:pict>
      </w:r>
      <w:r w:rsidR="00E170AC"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539750</wp:posOffset>
            </wp:positionV>
            <wp:extent cx="7427595" cy="4048125"/>
            <wp:effectExtent l="19050" t="0" r="1905" b="0"/>
            <wp:wrapNone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59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36137" w:rsidSect="00D361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99F" w:rsidRDefault="0003399F" w:rsidP="00A64CCE">
      <w:r>
        <w:separator/>
      </w:r>
    </w:p>
  </w:endnote>
  <w:endnote w:type="continuationSeparator" w:id="0">
    <w:p w:rsidR="0003399F" w:rsidRDefault="0003399F" w:rsidP="00A64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99F" w:rsidRDefault="0003399F" w:rsidP="00A64CCE">
      <w:r>
        <w:separator/>
      </w:r>
    </w:p>
  </w:footnote>
  <w:footnote w:type="continuationSeparator" w:id="0">
    <w:p w:rsidR="0003399F" w:rsidRDefault="0003399F" w:rsidP="00A64C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4">
      <v:textbox inset="5.85pt,.7pt,5.85pt,.7pt"/>
      <o:colormenu v:ext="edit" fillcolor="none [3206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181"/>
    <w:rsid w:val="0003399F"/>
    <w:rsid w:val="00081F35"/>
    <w:rsid w:val="001049DC"/>
    <w:rsid w:val="0012242E"/>
    <w:rsid w:val="00172091"/>
    <w:rsid w:val="00226FC7"/>
    <w:rsid w:val="002E17A4"/>
    <w:rsid w:val="0057194C"/>
    <w:rsid w:val="005A20F8"/>
    <w:rsid w:val="00686DE1"/>
    <w:rsid w:val="00726420"/>
    <w:rsid w:val="008312B2"/>
    <w:rsid w:val="008A7834"/>
    <w:rsid w:val="00964DC6"/>
    <w:rsid w:val="009866F0"/>
    <w:rsid w:val="009E63F2"/>
    <w:rsid w:val="00A64CCE"/>
    <w:rsid w:val="00BC1F1F"/>
    <w:rsid w:val="00D36137"/>
    <w:rsid w:val="00D6737E"/>
    <w:rsid w:val="00DA0C74"/>
    <w:rsid w:val="00DA54D4"/>
    <w:rsid w:val="00E104D3"/>
    <w:rsid w:val="00E170AC"/>
    <w:rsid w:val="00E76001"/>
    <w:rsid w:val="00E8638D"/>
    <w:rsid w:val="00E97004"/>
    <w:rsid w:val="00EF7B5F"/>
    <w:rsid w:val="00F25181"/>
    <w:rsid w:val="00FD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v:textbox inset="5.85pt,.7pt,5.85pt,.7pt"/>
      <o:colormenu v:ext="edit" fillcolor="none [3206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51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64C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64CCE"/>
  </w:style>
  <w:style w:type="paragraph" w:styleId="a7">
    <w:name w:val="footer"/>
    <w:basedOn w:val="a"/>
    <w:link w:val="a8"/>
    <w:uiPriority w:val="99"/>
    <w:semiHidden/>
    <w:unhideWhenUsed/>
    <w:rsid w:val="00A64C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64C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2F8CE-698A-484B-BA2A-DD97F298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　貴志</dc:creator>
  <cp:lastModifiedBy>今井　貴志</cp:lastModifiedBy>
  <cp:revision>4</cp:revision>
  <dcterms:created xsi:type="dcterms:W3CDTF">2014-02-05T01:43:00Z</dcterms:created>
  <dcterms:modified xsi:type="dcterms:W3CDTF">2014-02-12T02:10:00Z</dcterms:modified>
</cp:coreProperties>
</file>